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B0" w:rsidRPr="00D57C6B" w:rsidRDefault="000E3BB0" w:rsidP="00AA31DB">
      <w:pPr>
        <w:spacing w:line="240" w:lineRule="auto"/>
        <w:jc w:val="center"/>
        <w:rPr>
          <w:rFonts w:ascii="Arial" w:hAnsi="Arial" w:cs="Arial"/>
          <w:b/>
          <w:i/>
          <w:lang w:val="id-ID"/>
        </w:rPr>
      </w:pPr>
      <w:r w:rsidRPr="00D57C6B">
        <w:rPr>
          <w:rFonts w:ascii="Arial" w:hAnsi="Arial" w:cs="Arial"/>
          <w:b/>
          <w:lang w:val="id-ID"/>
        </w:rPr>
        <w:t>PENGEMBANGAN</w:t>
      </w:r>
      <w:r w:rsidRPr="00D57C6B">
        <w:rPr>
          <w:rFonts w:ascii="Arial" w:hAnsi="Arial" w:cs="Arial"/>
          <w:b/>
        </w:rPr>
        <w:t xml:space="preserve"> MODUL </w:t>
      </w:r>
      <w:r w:rsidRPr="00D57C6B">
        <w:rPr>
          <w:rFonts w:ascii="Arial" w:hAnsi="Arial" w:cs="Arial"/>
          <w:b/>
          <w:lang w:val="id-ID"/>
        </w:rPr>
        <w:t xml:space="preserve">AJAR BERMUATAN </w:t>
      </w:r>
      <w:r w:rsidRPr="00D57C6B">
        <w:rPr>
          <w:rFonts w:ascii="Arial" w:hAnsi="Arial" w:cs="Arial"/>
          <w:b/>
          <w:i/>
          <w:lang w:val="id-ID"/>
        </w:rPr>
        <w:t>CODING</w:t>
      </w:r>
    </w:p>
    <w:p w:rsidR="000E3BB0" w:rsidRPr="00D57C6B" w:rsidRDefault="000E3BB0" w:rsidP="00AA31DB">
      <w:pPr>
        <w:spacing w:line="240" w:lineRule="auto"/>
        <w:jc w:val="center"/>
        <w:rPr>
          <w:rFonts w:ascii="Arial" w:hAnsi="Arial" w:cs="Arial"/>
          <w:b/>
        </w:rPr>
      </w:pPr>
      <w:r w:rsidRPr="00D57C6B">
        <w:rPr>
          <w:rFonts w:ascii="Arial" w:hAnsi="Arial" w:cs="Arial"/>
          <w:b/>
          <w:lang w:val="id-ID"/>
        </w:rPr>
        <w:t>FASE FONDASI TEMA ALAM SEMESTA SUB TEMA BULAN</w:t>
      </w:r>
    </w:p>
    <w:p w:rsidR="000E3BB0" w:rsidRPr="00D57C6B" w:rsidRDefault="000E3BB0" w:rsidP="00AA31DB">
      <w:pPr>
        <w:spacing w:line="240" w:lineRule="auto"/>
        <w:jc w:val="center"/>
        <w:rPr>
          <w:rFonts w:ascii="Arial" w:hAnsi="Arial" w:cs="Arial"/>
          <w:b/>
        </w:rPr>
      </w:pPr>
      <w:r w:rsidRPr="00D57C6B">
        <w:rPr>
          <w:rFonts w:ascii="Arial" w:hAnsi="Arial" w:cs="Arial"/>
          <w:b/>
        </w:rPr>
        <w:t>ANAK USIA 5-6 TAHUN</w:t>
      </w:r>
      <w:r w:rsidRPr="00D57C6B">
        <w:rPr>
          <w:rFonts w:ascii="Arial" w:hAnsi="Arial" w:cs="Arial"/>
          <w:b/>
          <w:lang w:val="id-ID"/>
        </w:rPr>
        <w:t>DI TKK NEGERI DOLUPORE</w:t>
      </w: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ind w:left="1440" w:firstLine="720"/>
        <w:jc w:val="left"/>
        <w:rPr>
          <w:rFonts w:ascii="Arial" w:hAnsi="Arial" w:cs="Arial"/>
          <w:b/>
          <w:lang w:val="id-ID"/>
        </w:rPr>
      </w:pPr>
    </w:p>
    <w:p w:rsidR="000E3BB0" w:rsidRPr="00D57C6B" w:rsidRDefault="000E3BB0" w:rsidP="004313C1">
      <w:pPr>
        <w:spacing w:line="240" w:lineRule="auto"/>
        <w:jc w:val="center"/>
        <w:rPr>
          <w:rFonts w:ascii="Arial" w:hAnsi="Arial" w:cs="Arial"/>
          <w:b/>
        </w:rPr>
      </w:pPr>
      <w:r w:rsidRPr="00D57C6B">
        <w:rPr>
          <w:rFonts w:ascii="Arial" w:hAnsi="Arial" w:cs="Arial"/>
          <w:b/>
        </w:rPr>
        <w:t>ARTIKEL</w:t>
      </w:r>
    </w:p>
    <w:p w:rsidR="000E3BB0" w:rsidRPr="00D57C6B" w:rsidRDefault="000E3BB0" w:rsidP="004313C1">
      <w:pPr>
        <w:tabs>
          <w:tab w:val="left" w:pos="3155"/>
        </w:tabs>
        <w:spacing w:line="240" w:lineRule="auto"/>
        <w:ind w:left="2880"/>
        <w:rPr>
          <w:rFonts w:ascii="Arial" w:hAnsi="Arial" w:cs="Arial"/>
          <w:b/>
        </w:rPr>
      </w:pPr>
      <w:r w:rsidRPr="00D57C6B">
        <w:rPr>
          <w:rFonts w:ascii="Arial" w:hAnsi="Arial" w:cs="Arial"/>
          <w:b/>
          <w:lang w:val="id-ID"/>
        </w:rPr>
        <w:tab/>
      </w: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jc w:val="center"/>
        <w:rPr>
          <w:rFonts w:ascii="Arial" w:hAnsi="Arial" w:cs="Arial"/>
          <w:b/>
          <w:lang w:val="id-ID"/>
        </w:rPr>
      </w:pPr>
      <w:r w:rsidRPr="00D57C6B">
        <w:rPr>
          <w:rFonts w:ascii="Arial" w:hAnsi="Arial" w:cs="Arial"/>
          <w:b/>
          <w:noProof/>
        </w:rPr>
        <w:drawing>
          <wp:inline distT="0" distB="0" distL="0" distR="0" wp14:anchorId="6431D010" wp14:editId="6607DE8F">
            <wp:extent cx="1765189" cy="1852654"/>
            <wp:effectExtent l="1905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764665" cy="1857375"/>
                    </a:xfrm>
                    <a:prstGeom prst="rect">
                      <a:avLst/>
                    </a:prstGeom>
                  </pic:spPr>
                </pic:pic>
              </a:graphicData>
            </a:graphic>
          </wp:inline>
        </w:drawing>
      </w: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OLEH</w:t>
      </w: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YULITA WEA</w:t>
      </w: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NIM:201803076</w:t>
      </w: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rPr>
          <w:rFonts w:ascii="Arial" w:hAnsi="Arial" w:cs="Arial"/>
          <w:b/>
          <w:lang w:val="id-ID"/>
        </w:rPr>
      </w:pPr>
    </w:p>
    <w:p w:rsidR="000E3BB0" w:rsidRPr="00D57C6B" w:rsidRDefault="000E3BB0" w:rsidP="004313C1">
      <w:pPr>
        <w:pStyle w:val="ListParagraph"/>
        <w:rPr>
          <w:rFonts w:ascii="Arial" w:hAnsi="Arial" w:cs="Arial"/>
          <w:vertAlign w:val="superscript"/>
        </w:rPr>
      </w:pPr>
    </w:p>
    <w:p w:rsidR="000E3BB0" w:rsidRPr="00D57C6B" w:rsidRDefault="000E3BB0" w:rsidP="004313C1">
      <w:pPr>
        <w:spacing w:line="240" w:lineRule="auto"/>
        <w:jc w:val="center"/>
        <w:rPr>
          <w:rFonts w:ascii="Arial" w:hAnsi="Arial" w:cs="Arial"/>
          <w:b/>
          <w:lang w:val="id-ID"/>
        </w:rPr>
      </w:pP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PENDIDIKAN GURU PENDIDIKAN ANAK USIA DINI</w:t>
      </w: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SEKOLAH TINGGI KEGURUAN DAN ILMU PENDIDIKAN</w:t>
      </w: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CITRA BAKTI NGADA</w:t>
      </w:r>
    </w:p>
    <w:p w:rsidR="000E3BB0" w:rsidRPr="00D57C6B" w:rsidRDefault="000E3BB0" w:rsidP="004313C1">
      <w:pPr>
        <w:spacing w:line="240" w:lineRule="auto"/>
        <w:jc w:val="center"/>
        <w:rPr>
          <w:rFonts w:ascii="Arial" w:hAnsi="Arial" w:cs="Arial"/>
          <w:b/>
          <w:lang w:val="id-ID"/>
        </w:rPr>
      </w:pPr>
      <w:r w:rsidRPr="00D57C6B">
        <w:rPr>
          <w:rFonts w:ascii="Arial" w:hAnsi="Arial" w:cs="Arial"/>
          <w:b/>
          <w:lang w:val="id-ID"/>
        </w:rPr>
        <w:t>2022</w:t>
      </w:r>
    </w:p>
    <w:p w:rsidR="000E3BB0" w:rsidRPr="00D57C6B" w:rsidRDefault="000E3BB0" w:rsidP="004313C1">
      <w:pPr>
        <w:tabs>
          <w:tab w:val="left" w:pos="1140"/>
        </w:tabs>
        <w:spacing w:line="240" w:lineRule="auto"/>
        <w:jc w:val="center"/>
        <w:rPr>
          <w:rFonts w:ascii="Arial" w:eastAsia="Calibri" w:hAnsi="Arial" w:cs="Arial"/>
          <w:b/>
          <w:lang w:val="id-ID"/>
        </w:rPr>
      </w:pPr>
    </w:p>
    <w:p w:rsidR="000E3BB0" w:rsidRPr="00D57C6B" w:rsidRDefault="000E3BB0" w:rsidP="004313C1">
      <w:pPr>
        <w:tabs>
          <w:tab w:val="left" w:pos="1140"/>
        </w:tabs>
        <w:spacing w:line="240" w:lineRule="auto"/>
        <w:jc w:val="center"/>
        <w:rPr>
          <w:rFonts w:ascii="Arial" w:eastAsia="Calibri" w:hAnsi="Arial" w:cs="Arial"/>
          <w:b/>
          <w:lang w:val="id-ID"/>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0E3BB0" w:rsidRPr="00D57C6B" w:rsidRDefault="000E3BB0" w:rsidP="004313C1">
      <w:pPr>
        <w:tabs>
          <w:tab w:val="left" w:pos="1140"/>
        </w:tabs>
        <w:spacing w:line="240" w:lineRule="auto"/>
        <w:jc w:val="center"/>
        <w:rPr>
          <w:rFonts w:ascii="Arial" w:eastAsia="Calibri" w:hAnsi="Arial" w:cs="Arial"/>
          <w:b/>
        </w:rPr>
      </w:pPr>
    </w:p>
    <w:p w:rsidR="00AA31DB" w:rsidRPr="00D57C6B" w:rsidRDefault="00AA31DB" w:rsidP="004313C1">
      <w:pPr>
        <w:spacing w:line="240" w:lineRule="auto"/>
        <w:rPr>
          <w:rFonts w:ascii="Arial" w:eastAsia="Calibri" w:hAnsi="Arial" w:cs="Arial"/>
          <w:b/>
        </w:rPr>
      </w:pPr>
    </w:p>
    <w:p w:rsidR="00AA31DB" w:rsidRPr="00D57C6B" w:rsidRDefault="00AA31DB" w:rsidP="004313C1">
      <w:pPr>
        <w:spacing w:line="240" w:lineRule="auto"/>
        <w:rPr>
          <w:rFonts w:ascii="Arial" w:eastAsia="Calibri" w:hAnsi="Arial" w:cs="Arial"/>
          <w:b/>
        </w:rPr>
      </w:pPr>
    </w:p>
    <w:p w:rsidR="00AA31DB" w:rsidRPr="00D57C6B" w:rsidRDefault="00AA31DB" w:rsidP="004313C1">
      <w:pPr>
        <w:spacing w:line="240" w:lineRule="auto"/>
        <w:rPr>
          <w:rFonts w:ascii="Arial" w:eastAsia="Calibri" w:hAnsi="Arial" w:cs="Arial"/>
          <w:b/>
        </w:rPr>
      </w:pPr>
    </w:p>
    <w:p w:rsidR="00AA31DB" w:rsidRPr="00D57C6B" w:rsidRDefault="00AA31DB" w:rsidP="00AA31DB">
      <w:pPr>
        <w:spacing w:line="240" w:lineRule="auto"/>
        <w:jc w:val="center"/>
        <w:rPr>
          <w:rFonts w:ascii="Arial" w:hAnsi="Arial" w:cs="Arial"/>
          <w:b/>
          <w:i/>
          <w:sz w:val="24"/>
          <w:szCs w:val="24"/>
          <w:lang w:val="id-ID"/>
        </w:rPr>
      </w:pPr>
      <w:r w:rsidRPr="00D57C6B">
        <w:rPr>
          <w:rFonts w:ascii="Arial" w:hAnsi="Arial" w:cs="Arial"/>
          <w:b/>
          <w:sz w:val="24"/>
          <w:szCs w:val="24"/>
          <w:lang w:val="id-ID"/>
        </w:rPr>
        <w:lastRenderedPageBreak/>
        <w:t>PENGEMBANGAN</w:t>
      </w:r>
      <w:r w:rsidRPr="00D57C6B">
        <w:rPr>
          <w:rFonts w:ascii="Arial" w:hAnsi="Arial" w:cs="Arial"/>
          <w:b/>
          <w:sz w:val="24"/>
          <w:szCs w:val="24"/>
        </w:rPr>
        <w:t xml:space="preserve"> MODUL </w:t>
      </w:r>
      <w:r w:rsidRPr="00D57C6B">
        <w:rPr>
          <w:rFonts w:ascii="Arial" w:hAnsi="Arial" w:cs="Arial"/>
          <w:b/>
          <w:sz w:val="24"/>
          <w:szCs w:val="24"/>
          <w:lang w:val="id-ID"/>
        </w:rPr>
        <w:t xml:space="preserve">AJAR BERMUATAN </w:t>
      </w:r>
      <w:r w:rsidRPr="00D57C6B">
        <w:rPr>
          <w:rFonts w:ascii="Arial" w:hAnsi="Arial" w:cs="Arial"/>
          <w:b/>
          <w:i/>
          <w:sz w:val="24"/>
          <w:szCs w:val="24"/>
          <w:lang w:val="id-ID"/>
        </w:rPr>
        <w:t>CODING</w:t>
      </w:r>
    </w:p>
    <w:p w:rsidR="00AA31DB" w:rsidRPr="00D57C6B" w:rsidRDefault="00AA31DB" w:rsidP="00AA31DB">
      <w:pPr>
        <w:spacing w:line="240" w:lineRule="auto"/>
        <w:jc w:val="center"/>
        <w:rPr>
          <w:rFonts w:ascii="Arial" w:hAnsi="Arial" w:cs="Arial"/>
          <w:b/>
          <w:sz w:val="24"/>
          <w:szCs w:val="24"/>
        </w:rPr>
      </w:pPr>
      <w:r w:rsidRPr="00D57C6B">
        <w:rPr>
          <w:rFonts w:ascii="Arial" w:hAnsi="Arial" w:cs="Arial"/>
          <w:b/>
          <w:sz w:val="24"/>
          <w:szCs w:val="24"/>
          <w:lang w:val="id-ID"/>
        </w:rPr>
        <w:t>FASE FONDASI TEMA ALAM SEMESTA SUB TEMA BULAN</w:t>
      </w:r>
    </w:p>
    <w:p w:rsidR="00AA31DB" w:rsidRPr="00D57C6B" w:rsidRDefault="00AA31DB" w:rsidP="00AA31DB">
      <w:pPr>
        <w:spacing w:line="240" w:lineRule="auto"/>
        <w:jc w:val="center"/>
        <w:rPr>
          <w:rFonts w:ascii="Arial" w:hAnsi="Arial" w:cs="Arial"/>
          <w:b/>
          <w:sz w:val="24"/>
          <w:szCs w:val="24"/>
        </w:rPr>
      </w:pPr>
      <w:r w:rsidRPr="00D57C6B">
        <w:rPr>
          <w:rFonts w:ascii="Arial" w:hAnsi="Arial" w:cs="Arial"/>
          <w:b/>
          <w:sz w:val="24"/>
          <w:szCs w:val="24"/>
        </w:rPr>
        <w:t>ANAK USIA 5-6 TAHUN</w:t>
      </w:r>
      <w:r w:rsidR="00FA6CFE" w:rsidRPr="00D57C6B">
        <w:rPr>
          <w:rFonts w:ascii="Arial" w:hAnsi="Arial" w:cs="Arial"/>
          <w:b/>
          <w:sz w:val="24"/>
          <w:szCs w:val="24"/>
        </w:rPr>
        <w:t xml:space="preserve"> </w:t>
      </w:r>
      <w:r w:rsidRPr="00D57C6B">
        <w:rPr>
          <w:rFonts w:ascii="Arial" w:hAnsi="Arial" w:cs="Arial"/>
          <w:b/>
          <w:sz w:val="24"/>
          <w:szCs w:val="24"/>
          <w:lang w:val="id-ID"/>
        </w:rPr>
        <w:t>DI TKK NEGERI DOLUPORE</w:t>
      </w:r>
    </w:p>
    <w:p w:rsidR="00AA31DB" w:rsidRPr="00D57C6B" w:rsidRDefault="00AA31DB" w:rsidP="00AA31DB">
      <w:pPr>
        <w:spacing w:line="240" w:lineRule="auto"/>
        <w:jc w:val="center"/>
        <w:rPr>
          <w:rFonts w:ascii="Arial" w:eastAsia="Calibri" w:hAnsi="Arial" w:cs="Arial"/>
          <w:b/>
        </w:rPr>
      </w:pPr>
    </w:p>
    <w:p w:rsidR="00AA31DB" w:rsidRPr="00D57C6B" w:rsidRDefault="00AA31DB" w:rsidP="00AA31DB">
      <w:pPr>
        <w:spacing w:line="240" w:lineRule="auto"/>
        <w:jc w:val="center"/>
        <w:rPr>
          <w:rFonts w:ascii="Arial" w:eastAsia="Calibri" w:hAnsi="Arial" w:cs="Arial"/>
          <w:b/>
        </w:rPr>
      </w:pPr>
      <w:r w:rsidRPr="00D57C6B">
        <w:rPr>
          <w:rFonts w:ascii="Arial" w:eastAsia="Calibri" w:hAnsi="Arial" w:cs="Arial"/>
          <w:b/>
        </w:rPr>
        <w:t>Yulita Wea</w:t>
      </w:r>
      <w:r w:rsidR="00D57C6B" w:rsidRPr="00D57C6B">
        <w:rPr>
          <w:rFonts w:ascii="Arial" w:eastAsia="Calibri" w:hAnsi="Arial" w:cs="Arial"/>
          <w:b/>
        </w:rPr>
        <w:t xml:space="preserve"> </w:t>
      </w:r>
      <w:r w:rsidR="00D57C6B" w:rsidRPr="00D57C6B">
        <w:rPr>
          <w:rFonts w:ascii="Arial" w:eastAsia="Calibri" w:hAnsi="Arial" w:cs="Arial"/>
          <w:b/>
          <w:vertAlign w:val="superscript"/>
        </w:rPr>
        <w:t xml:space="preserve">1) </w:t>
      </w:r>
      <w:r w:rsidR="00D57C6B" w:rsidRPr="00D57C6B">
        <w:rPr>
          <w:rFonts w:ascii="Arial" w:eastAsia="Calibri" w:hAnsi="Arial" w:cs="Arial"/>
          <w:b/>
        </w:rPr>
        <w:t xml:space="preserve">, Gde Putu Arya Oka, M.Pd </w:t>
      </w:r>
      <w:r w:rsidR="00D57C6B" w:rsidRPr="00D57C6B">
        <w:rPr>
          <w:rFonts w:ascii="Arial" w:eastAsia="Calibri" w:hAnsi="Arial" w:cs="Arial"/>
          <w:b/>
          <w:vertAlign w:val="superscript"/>
        </w:rPr>
        <w:t xml:space="preserve">2) </w:t>
      </w:r>
      <w:r w:rsidR="00D57C6B" w:rsidRPr="00D57C6B">
        <w:rPr>
          <w:rFonts w:ascii="Arial" w:eastAsia="Calibri" w:hAnsi="Arial" w:cs="Arial"/>
          <w:b/>
        </w:rPr>
        <w:t xml:space="preserve">, Elisabeth Tantiana Ngura, M.Pd </w:t>
      </w:r>
      <w:r w:rsidR="00D57C6B" w:rsidRPr="00D57C6B">
        <w:rPr>
          <w:rFonts w:ascii="Arial" w:eastAsia="Calibri" w:hAnsi="Arial" w:cs="Arial"/>
          <w:b/>
          <w:vertAlign w:val="superscript"/>
        </w:rPr>
        <w:t>3)</w:t>
      </w:r>
    </w:p>
    <w:p w:rsidR="00152792" w:rsidRPr="00D57C6B" w:rsidRDefault="00AA31DB" w:rsidP="00152792">
      <w:pPr>
        <w:spacing w:line="240" w:lineRule="auto"/>
        <w:jc w:val="center"/>
        <w:rPr>
          <w:rFonts w:ascii="Arial" w:eastAsia="Calibri" w:hAnsi="Arial" w:cs="Arial"/>
          <w:b/>
          <w:vertAlign w:val="superscript"/>
        </w:rPr>
      </w:pPr>
      <w:r w:rsidRPr="00D57C6B">
        <w:rPr>
          <w:rFonts w:ascii="Arial" w:eastAsia="Calibri" w:hAnsi="Arial" w:cs="Arial"/>
          <w:b/>
          <w:vertAlign w:val="superscript"/>
        </w:rPr>
        <w:t xml:space="preserve">Pendidikan Guru Pendidikan Anak </w:t>
      </w:r>
      <w:proofErr w:type="gramStart"/>
      <w:r w:rsidRPr="00D57C6B">
        <w:rPr>
          <w:rFonts w:ascii="Arial" w:eastAsia="Calibri" w:hAnsi="Arial" w:cs="Arial"/>
          <w:b/>
          <w:vertAlign w:val="superscript"/>
        </w:rPr>
        <w:t>Usia</w:t>
      </w:r>
      <w:proofErr w:type="gramEnd"/>
      <w:r w:rsidRPr="00D57C6B">
        <w:rPr>
          <w:rFonts w:ascii="Arial" w:eastAsia="Calibri" w:hAnsi="Arial" w:cs="Arial"/>
          <w:b/>
          <w:vertAlign w:val="superscript"/>
        </w:rPr>
        <w:t xml:space="preserve"> Dini, Sekolah Tinggi Keguruan dan Ilmu Pendidikan Citra Bakti Ngada</w:t>
      </w:r>
    </w:p>
    <w:p w:rsidR="00152792" w:rsidRPr="00D57C6B" w:rsidRDefault="00152792" w:rsidP="00FB1F6E">
      <w:pPr>
        <w:pStyle w:val="ListParagraph"/>
        <w:spacing w:line="480" w:lineRule="auto"/>
        <w:rPr>
          <w:rFonts w:ascii="Arial" w:hAnsi="Arial" w:cs="Arial"/>
          <w:b/>
          <w:vertAlign w:val="superscript"/>
          <w:lang w:val="en-US"/>
        </w:rPr>
      </w:pPr>
      <w:r w:rsidRPr="00D57C6B">
        <w:rPr>
          <w:rFonts w:ascii="Arial" w:hAnsi="Arial" w:cs="Arial"/>
          <w:b/>
          <w:vertAlign w:val="superscript"/>
        </w:rPr>
        <w:t>1)</w:t>
      </w:r>
      <w:r w:rsidRPr="00D57C6B">
        <w:rPr>
          <w:rFonts w:ascii="Arial" w:hAnsi="Arial" w:cs="Arial"/>
        </w:rPr>
        <w:t xml:space="preserve"> </w:t>
      </w:r>
      <w:hyperlink r:id="rId10" w:history="1">
        <w:r w:rsidRPr="00D57C6B">
          <w:rPr>
            <w:rStyle w:val="Hyperlink"/>
            <w:rFonts w:ascii="Arial" w:hAnsi="Arial" w:cs="Arial"/>
            <w:b/>
            <w:vertAlign w:val="superscript"/>
          </w:rPr>
          <w:t>yulitawea040@gmail.com</w:t>
        </w:r>
      </w:hyperlink>
      <w:r w:rsidRPr="00D57C6B">
        <w:rPr>
          <w:rFonts w:ascii="Arial" w:hAnsi="Arial" w:cs="Arial"/>
          <w:b/>
          <w:vertAlign w:val="superscript"/>
          <w:lang w:val="en-US"/>
        </w:rPr>
        <w:t>, 2)</w:t>
      </w:r>
      <w:hyperlink r:id="rId11" w:history="1">
        <w:r w:rsidRPr="00D57C6B">
          <w:rPr>
            <w:rStyle w:val="Hyperlink"/>
            <w:rFonts w:ascii="Arial" w:hAnsi="Arial" w:cs="Arial"/>
            <w:b/>
            <w:vertAlign w:val="superscript"/>
            <w:lang w:val="en-US"/>
          </w:rPr>
          <w:t>ayraakolearning@gmail.com</w:t>
        </w:r>
      </w:hyperlink>
      <w:r w:rsidRPr="00D57C6B">
        <w:rPr>
          <w:rFonts w:ascii="Arial" w:hAnsi="Arial" w:cs="Arial"/>
          <w:b/>
          <w:vertAlign w:val="superscript"/>
          <w:lang w:val="en-US"/>
        </w:rPr>
        <w:t>, 3)</w:t>
      </w:r>
      <w:r w:rsidR="00FB1F6E">
        <w:rPr>
          <w:rFonts w:ascii="Arial" w:hAnsi="Arial" w:cs="Arial"/>
          <w:b/>
          <w:vertAlign w:val="superscript"/>
          <w:lang w:val="en-US"/>
        </w:rPr>
        <w:t xml:space="preserve"> </w:t>
      </w:r>
      <w:hyperlink r:id="rId12" w:history="1">
        <w:r w:rsidR="00FB1F6E" w:rsidRPr="00A90772">
          <w:rPr>
            <w:rStyle w:val="Hyperlink"/>
            <w:rFonts w:ascii="Arial" w:hAnsi="Arial" w:cs="Arial"/>
            <w:b/>
            <w:vertAlign w:val="superscript"/>
            <w:lang w:val="en-US"/>
          </w:rPr>
          <w:t>elisabethngura@gmail.com</w:t>
        </w:r>
      </w:hyperlink>
      <w:r w:rsidR="00FB1F6E">
        <w:rPr>
          <w:rFonts w:ascii="Arial" w:hAnsi="Arial" w:cs="Arial"/>
          <w:b/>
          <w:vertAlign w:val="superscript"/>
          <w:lang w:val="en-US"/>
        </w:rPr>
        <w:t xml:space="preserve"> </w:t>
      </w:r>
    </w:p>
    <w:p w:rsidR="00152792" w:rsidRPr="00D57C6B" w:rsidRDefault="00152792" w:rsidP="00152792">
      <w:pPr>
        <w:spacing w:line="240" w:lineRule="auto"/>
        <w:jc w:val="center"/>
        <w:rPr>
          <w:rFonts w:ascii="Arial" w:eastAsia="Calibri" w:hAnsi="Arial" w:cs="Arial"/>
          <w:b/>
          <w:sz w:val="36"/>
          <w:szCs w:val="36"/>
          <w:vertAlign w:val="superscript"/>
        </w:rPr>
      </w:pPr>
    </w:p>
    <w:p w:rsidR="000C25AB" w:rsidRPr="00D9733B" w:rsidRDefault="000C25AB" w:rsidP="009C533C">
      <w:pPr>
        <w:spacing w:line="240" w:lineRule="auto"/>
        <w:jc w:val="center"/>
        <w:rPr>
          <w:rFonts w:ascii="Arial" w:eastAsia="Calibri" w:hAnsi="Arial" w:cs="Arial"/>
          <w:b/>
          <w:sz w:val="20"/>
          <w:szCs w:val="20"/>
          <w:vertAlign w:val="superscript"/>
        </w:rPr>
      </w:pPr>
      <w:r w:rsidRPr="00D9733B">
        <w:rPr>
          <w:rFonts w:ascii="Arial" w:eastAsia="Calibri" w:hAnsi="Arial" w:cs="Arial"/>
          <w:b/>
          <w:sz w:val="20"/>
          <w:szCs w:val="20"/>
          <w:vertAlign w:val="superscript"/>
        </w:rPr>
        <w:t>Abstrak</w:t>
      </w:r>
    </w:p>
    <w:p w:rsidR="00E91739" w:rsidRPr="009C533C" w:rsidRDefault="000C25AB" w:rsidP="009C533C">
      <w:pPr>
        <w:tabs>
          <w:tab w:val="left" w:pos="0"/>
        </w:tabs>
        <w:spacing w:line="240" w:lineRule="auto"/>
        <w:rPr>
          <w:rFonts w:ascii="Arial" w:hAnsi="Arial" w:cs="Arial"/>
          <w:sz w:val="20"/>
          <w:szCs w:val="20"/>
        </w:rPr>
      </w:pPr>
      <w:r w:rsidRPr="009C533C">
        <w:rPr>
          <w:rFonts w:ascii="Arial" w:hAnsi="Arial" w:cs="Arial"/>
          <w:sz w:val="20"/>
          <w:szCs w:val="20"/>
        </w:rPr>
        <w:t>Penelitian ini bertujuan mengetahu irancangan atau desain dan</w:t>
      </w:r>
      <w:r w:rsidR="00FA6CFE" w:rsidRPr="009C533C">
        <w:rPr>
          <w:rFonts w:ascii="Arial" w:hAnsi="Arial" w:cs="Arial"/>
          <w:sz w:val="20"/>
          <w:szCs w:val="20"/>
        </w:rPr>
        <w:t xml:space="preserve"> mengetahui tingkat kelayakan </w:t>
      </w:r>
      <w:r w:rsidR="00FA6CFE" w:rsidRPr="009C533C">
        <w:rPr>
          <w:rFonts w:ascii="Arial" w:hAnsi="Arial" w:cs="Arial"/>
          <w:i/>
          <w:sz w:val="20"/>
          <w:szCs w:val="20"/>
        </w:rPr>
        <w:t xml:space="preserve">modul ajar bermuatan coding fase fondasi tema alam semesta sub tema bulan </w:t>
      </w:r>
      <w:r w:rsidR="00FA6CFE" w:rsidRPr="009C533C">
        <w:rPr>
          <w:rFonts w:ascii="Arial" w:hAnsi="Arial" w:cs="Arial"/>
          <w:sz w:val="20"/>
          <w:szCs w:val="20"/>
        </w:rPr>
        <w:t xml:space="preserve">anak </w:t>
      </w:r>
      <w:proofErr w:type="gramStart"/>
      <w:r w:rsidR="00FA6CFE" w:rsidRPr="009C533C">
        <w:rPr>
          <w:rFonts w:ascii="Arial" w:hAnsi="Arial" w:cs="Arial"/>
          <w:sz w:val="20"/>
          <w:szCs w:val="20"/>
        </w:rPr>
        <w:t>usia</w:t>
      </w:r>
      <w:proofErr w:type="gramEnd"/>
      <w:r w:rsidR="00FA6CFE" w:rsidRPr="009C533C">
        <w:rPr>
          <w:rFonts w:ascii="Arial" w:hAnsi="Arial" w:cs="Arial"/>
          <w:sz w:val="20"/>
          <w:szCs w:val="20"/>
        </w:rPr>
        <w:t xml:space="preserve"> 5-6 tahun di Tkk Negeri Dolupore.</w:t>
      </w:r>
      <w:r w:rsidR="00D9733B" w:rsidRPr="009C533C">
        <w:rPr>
          <w:rFonts w:ascii="Arial" w:hAnsi="Arial" w:cs="Arial"/>
          <w:sz w:val="20"/>
          <w:szCs w:val="20"/>
        </w:rPr>
        <w:t xml:space="preserve"> Model yang digunakan model ADDIE</w:t>
      </w:r>
      <w:r w:rsidR="00E91739" w:rsidRPr="009C533C">
        <w:rPr>
          <w:rFonts w:ascii="Arial" w:hAnsi="Arial" w:cs="Arial"/>
          <w:sz w:val="20"/>
          <w:szCs w:val="20"/>
        </w:rPr>
        <w:t xml:space="preserve"> yang terdiri dari 1) </w:t>
      </w:r>
      <w:r w:rsidR="00E91739" w:rsidRPr="009C533C">
        <w:rPr>
          <w:rFonts w:ascii="Arial" w:hAnsi="Arial" w:cs="Arial"/>
          <w:i/>
          <w:sz w:val="20"/>
          <w:szCs w:val="20"/>
        </w:rPr>
        <w:t xml:space="preserve">Anaiysis </w:t>
      </w:r>
      <w:r w:rsidR="00E91739" w:rsidRPr="009C533C">
        <w:rPr>
          <w:rFonts w:ascii="Arial" w:hAnsi="Arial" w:cs="Arial"/>
          <w:sz w:val="20"/>
          <w:szCs w:val="20"/>
        </w:rPr>
        <w:t xml:space="preserve">( analisis), 2) </w:t>
      </w:r>
      <w:r w:rsidR="00E91739" w:rsidRPr="009C533C">
        <w:rPr>
          <w:rFonts w:ascii="Arial" w:hAnsi="Arial" w:cs="Arial"/>
          <w:i/>
          <w:sz w:val="20"/>
          <w:szCs w:val="20"/>
        </w:rPr>
        <w:t>Design</w:t>
      </w:r>
      <w:r w:rsidR="00E91739" w:rsidRPr="009C533C">
        <w:rPr>
          <w:rFonts w:ascii="Arial" w:hAnsi="Arial" w:cs="Arial"/>
          <w:sz w:val="20"/>
          <w:szCs w:val="20"/>
        </w:rPr>
        <w:t xml:space="preserve"> (desain/perencanaan), 3) </w:t>
      </w:r>
      <w:r w:rsidR="00E91739" w:rsidRPr="009C533C">
        <w:rPr>
          <w:rFonts w:ascii="Arial" w:hAnsi="Arial" w:cs="Arial"/>
          <w:i/>
          <w:sz w:val="20"/>
          <w:szCs w:val="20"/>
        </w:rPr>
        <w:t>Develompme</w:t>
      </w:r>
      <w:r w:rsidR="00E91739" w:rsidRPr="009C533C">
        <w:rPr>
          <w:rFonts w:ascii="Arial" w:hAnsi="Arial" w:cs="Arial"/>
          <w:sz w:val="20"/>
          <w:szCs w:val="20"/>
        </w:rPr>
        <w:t xml:space="preserve"> (pengembangan), 4) </w:t>
      </w:r>
      <w:r w:rsidR="00E91739" w:rsidRPr="009C533C">
        <w:rPr>
          <w:rFonts w:ascii="Arial" w:hAnsi="Arial" w:cs="Arial"/>
          <w:i/>
          <w:sz w:val="20"/>
          <w:szCs w:val="20"/>
        </w:rPr>
        <w:t>Implementation</w:t>
      </w:r>
      <w:r w:rsidR="00E91739" w:rsidRPr="009C533C">
        <w:rPr>
          <w:rFonts w:ascii="Arial" w:hAnsi="Arial" w:cs="Arial"/>
          <w:sz w:val="20"/>
          <w:szCs w:val="20"/>
        </w:rPr>
        <w:t xml:space="preserve"> (implementasi/eksekusi) 5) </w:t>
      </w:r>
      <w:r w:rsidR="00E91739" w:rsidRPr="009C533C">
        <w:rPr>
          <w:rFonts w:ascii="Arial" w:hAnsi="Arial" w:cs="Arial"/>
          <w:i/>
          <w:sz w:val="20"/>
          <w:szCs w:val="20"/>
        </w:rPr>
        <w:t>Evaluation</w:t>
      </w:r>
      <w:r w:rsidR="00E91739" w:rsidRPr="009C533C">
        <w:rPr>
          <w:rFonts w:ascii="Arial" w:hAnsi="Arial" w:cs="Arial"/>
          <w:sz w:val="20"/>
          <w:szCs w:val="20"/>
        </w:rPr>
        <w:t xml:space="preserve"> (evaluasi/umpan balik).</w:t>
      </w:r>
    </w:p>
    <w:p w:rsidR="000C25AB" w:rsidRPr="009C533C" w:rsidRDefault="00FA6CFE" w:rsidP="009C533C">
      <w:pPr>
        <w:spacing w:line="240" w:lineRule="auto"/>
        <w:rPr>
          <w:rFonts w:ascii="Arial" w:eastAsia="Calibri" w:hAnsi="Arial" w:cs="Arial"/>
          <w:sz w:val="20"/>
          <w:szCs w:val="20"/>
        </w:rPr>
      </w:pPr>
      <w:proofErr w:type="gramStart"/>
      <w:r w:rsidRPr="009C533C">
        <w:rPr>
          <w:rFonts w:ascii="Arial" w:eastAsia="Calibri" w:hAnsi="Arial" w:cs="Arial"/>
          <w:sz w:val="20"/>
          <w:szCs w:val="20"/>
        </w:rPr>
        <w:t>Penelitian yang dilakukan menggunakan beberapa metode diantaranya metode observasi, wawancara, dokumentasi, dan validasi, dengan subjek ad</w:t>
      </w:r>
      <w:r w:rsidR="00350BC4" w:rsidRPr="009C533C">
        <w:rPr>
          <w:rFonts w:ascii="Arial" w:eastAsia="Calibri" w:hAnsi="Arial" w:cs="Arial"/>
          <w:sz w:val="20"/>
          <w:szCs w:val="20"/>
        </w:rPr>
        <w:t>alah perserta didik berjumlah 13</w:t>
      </w:r>
      <w:r w:rsidRPr="009C533C">
        <w:rPr>
          <w:rFonts w:ascii="Arial" w:eastAsia="Calibri" w:hAnsi="Arial" w:cs="Arial"/>
          <w:sz w:val="20"/>
          <w:szCs w:val="20"/>
        </w:rPr>
        <w:t xml:space="preserve"> orang anak di TKK Negeri Dolupore.</w:t>
      </w:r>
      <w:proofErr w:type="gramEnd"/>
      <w:r w:rsidRPr="009C533C">
        <w:rPr>
          <w:rFonts w:ascii="Arial" w:eastAsia="Calibri" w:hAnsi="Arial" w:cs="Arial"/>
          <w:sz w:val="20"/>
          <w:szCs w:val="20"/>
        </w:rPr>
        <w:t xml:space="preserve"> Hasil penelitian pengembangan modul ajar yang dilengkapi dengan video animasi pembelajaran, berdasarkan hasil uji coba ahli dan hasi uji coba perserta didik sebagai pengguna produk yaitu sebagai berikut (1) Untuk ahli desain memperoleh persentase</w:t>
      </w:r>
      <w:r w:rsidR="00350BC4" w:rsidRPr="009C533C">
        <w:rPr>
          <w:rFonts w:ascii="Arial" w:eastAsia="Calibri" w:hAnsi="Arial" w:cs="Arial"/>
          <w:sz w:val="20"/>
          <w:szCs w:val="20"/>
        </w:rPr>
        <w:t xml:space="preserve"> 84% dengan kriteria “valid”, (2) Untuk ahli media memperoleh persentase 83% dengan kriteria “valid” , (3) Untuk ahli materi </w:t>
      </w:r>
      <w:r w:rsidR="000D7145" w:rsidRPr="009C533C">
        <w:rPr>
          <w:rFonts w:ascii="Arial" w:eastAsia="Calibri" w:hAnsi="Arial" w:cs="Arial"/>
          <w:sz w:val="20"/>
          <w:szCs w:val="20"/>
        </w:rPr>
        <w:t>memeproleh persentase 85,3% berada pada kriteria “valid”, (4) Untuk uji perseorangan diperoleh hasil 75% dengan kateogori “valid”, (5) Untiuk uji kelompok kecil diperoleh hasil 87,5% dengan kategori “sangat valid” denagn kesimpulan bahwa modul ajar dan dilengkapi denagn video animasi pembelajaran layak digunakan dalam pembelajaran.</w:t>
      </w:r>
    </w:p>
    <w:p w:rsidR="000D7145" w:rsidRPr="009C533C" w:rsidRDefault="000D7145" w:rsidP="009C533C">
      <w:pPr>
        <w:spacing w:line="240" w:lineRule="auto"/>
        <w:rPr>
          <w:rFonts w:ascii="Arial" w:eastAsia="Calibri" w:hAnsi="Arial" w:cs="Arial"/>
          <w:sz w:val="20"/>
          <w:szCs w:val="20"/>
        </w:rPr>
      </w:pPr>
    </w:p>
    <w:p w:rsidR="000D7145" w:rsidRPr="009C533C" w:rsidRDefault="000D7145" w:rsidP="009C533C">
      <w:pPr>
        <w:spacing w:line="240" w:lineRule="auto"/>
        <w:rPr>
          <w:rFonts w:ascii="Arial" w:eastAsia="Calibri" w:hAnsi="Arial" w:cs="Arial"/>
          <w:sz w:val="20"/>
          <w:szCs w:val="20"/>
        </w:rPr>
      </w:pPr>
      <w:r w:rsidRPr="009C533C">
        <w:rPr>
          <w:rFonts w:ascii="Arial" w:eastAsia="Calibri" w:hAnsi="Arial" w:cs="Arial"/>
          <w:b/>
          <w:sz w:val="20"/>
          <w:szCs w:val="20"/>
        </w:rPr>
        <w:t xml:space="preserve">Kata Kunci: </w:t>
      </w:r>
      <w:r w:rsidRPr="009C533C">
        <w:rPr>
          <w:rFonts w:ascii="Arial" w:eastAsia="Calibri" w:hAnsi="Arial" w:cs="Arial"/>
          <w:sz w:val="20"/>
          <w:szCs w:val="20"/>
        </w:rPr>
        <w:t xml:space="preserve">Pengembangan Modul Ajara Bermuatan </w:t>
      </w:r>
      <w:r w:rsidRPr="009C533C">
        <w:rPr>
          <w:rFonts w:ascii="Arial" w:eastAsia="Calibri" w:hAnsi="Arial" w:cs="Arial"/>
          <w:i/>
          <w:sz w:val="20"/>
          <w:szCs w:val="20"/>
        </w:rPr>
        <w:t xml:space="preserve">Coding </w:t>
      </w:r>
      <w:r w:rsidRPr="009C533C">
        <w:rPr>
          <w:rFonts w:ascii="Arial" w:eastAsia="Calibri" w:hAnsi="Arial" w:cs="Arial"/>
          <w:sz w:val="20"/>
          <w:szCs w:val="20"/>
        </w:rPr>
        <w:t>Fase Fondasi Tema Alam Semesta Sub Tema Bulan</w:t>
      </w:r>
      <w:r w:rsidR="002E7A4D" w:rsidRPr="009C533C">
        <w:rPr>
          <w:rFonts w:ascii="Arial" w:eastAsia="Calibri" w:hAnsi="Arial" w:cs="Arial"/>
          <w:sz w:val="20"/>
          <w:szCs w:val="20"/>
        </w:rPr>
        <w:t>.</w:t>
      </w:r>
    </w:p>
    <w:p w:rsidR="002E7A4D" w:rsidRPr="009C533C" w:rsidRDefault="002E7A4D" w:rsidP="009C533C">
      <w:pPr>
        <w:rPr>
          <w:rFonts w:ascii="Arial" w:eastAsia="Calibri" w:hAnsi="Arial" w:cs="Arial"/>
          <w:sz w:val="20"/>
          <w:szCs w:val="20"/>
        </w:rPr>
      </w:pPr>
    </w:p>
    <w:p w:rsidR="002E7A4D" w:rsidRPr="002E7A4D" w:rsidRDefault="002E7A4D" w:rsidP="002E7A4D">
      <w:pPr>
        <w:spacing w:line="240" w:lineRule="auto"/>
        <w:jc w:val="center"/>
        <w:rPr>
          <w:rFonts w:ascii="Arial" w:eastAsia="Calibri" w:hAnsi="Arial" w:cs="Arial"/>
          <w:b/>
          <w:sz w:val="20"/>
          <w:szCs w:val="20"/>
        </w:rPr>
      </w:pPr>
      <w:r w:rsidRPr="002E7A4D">
        <w:rPr>
          <w:rFonts w:ascii="Arial" w:eastAsia="Calibri" w:hAnsi="Arial" w:cs="Arial"/>
          <w:b/>
          <w:sz w:val="20"/>
          <w:szCs w:val="20"/>
        </w:rPr>
        <w:t>Abstract</w:t>
      </w:r>
    </w:p>
    <w:p w:rsidR="002E7A4D" w:rsidRPr="002E7A4D" w:rsidRDefault="002E7A4D" w:rsidP="002E7A4D">
      <w:pPr>
        <w:pStyle w:val="HTMLPreformatted"/>
        <w:jc w:val="both"/>
        <w:rPr>
          <w:rStyle w:val="y2iqfc"/>
          <w:rFonts w:ascii="Arial" w:hAnsi="Arial" w:cs="Arial"/>
          <w:color w:val="202124"/>
        </w:rPr>
      </w:pPr>
      <w:r w:rsidRPr="002E7A4D">
        <w:rPr>
          <w:rStyle w:val="y2iqfc"/>
          <w:rFonts w:ascii="Arial" w:hAnsi="Arial" w:cs="Arial"/>
          <w:color w:val="202124"/>
        </w:rPr>
        <w:t>This study aims to find out the design or design and find out exactly the module used to load the coding phase for the foundational theme of the universe sub-theme moon for children aged 5-6 years at Kindergarten Negeri Dolupore.</w:t>
      </w:r>
      <w:r w:rsidR="00CC3509">
        <w:rPr>
          <w:rStyle w:val="y2iqfc"/>
          <w:rFonts w:ascii="Arial" w:hAnsi="Arial" w:cs="Arial"/>
          <w:color w:val="202124"/>
          <w:lang w:val="en-US"/>
        </w:rPr>
        <w:t xml:space="preserve"> The model used is the ADDIE model which consists of 1) Analysis (analysis), 2) Design (design/planning), 3) Development (development), 4) Implementation (implementarion/exection), 5) Evaluation (evaluation/feedback).</w:t>
      </w:r>
      <w:r w:rsidRPr="002E7A4D">
        <w:rPr>
          <w:rStyle w:val="y2iqfc"/>
          <w:rFonts w:ascii="Arial" w:hAnsi="Arial" w:cs="Arial"/>
          <w:color w:val="202124"/>
        </w:rPr>
        <w:t xml:space="preserve"> The research was conducted using several methods, including observation, interviews, documentation, and validation, with the subject being students, obtained by 13 children at TKK Negeri Dolupore. The results of the teaching module research equipped with learning animation videos, based on the results of trials and trials of students as product users are as follows (1) For design experts, the percentage is 84% ​​with "valid" criteria, (2) For media percentage experts obtained 83% with the "valid" criteria, (3) For the material obtained the percentage of 85.3% was in the "valid" criteria, (4) For the expert test the results obtained 75% with the "valid" category, (5) For the small group test obtained results of 87.5% with the category of "very valid" concluding that the teaching module and equipped with animated learning videos are suitable for use in learning.</w:t>
      </w:r>
    </w:p>
    <w:p w:rsidR="002E7A4D" w:rsidRPr="002E7A4D" w:rsidRDefault="002E7A4D" w:rsidP="002E7A4D">
      <w:pPr>
        <w:pStyle w:val="HTMLPreformatted"/>
        <w:rPr>
          <w:rStyle w:val="y2iqfc"/>
          <w:rFonts w:ascii="Arial" w:hAnsi="Arial" w:cs="Arial"/>
          <w:color w:val="202124"/>
        </w:rPr>
      </w:pPr>
    </w:p>
    <w:p w:rsidR="002E7A4D" w:rsidRPr="002E7A4D" w:rsidRDefault="002E7A4D" w:rsidP="002E7A4D">
      <w:pPr>
        <w:pStyle w:val="HTMLPreformatted"/>
        <w:rPr>
          <w:rFonts w:ascii="Arial" w:hAnsi="Arial" w:cs="Arial"/>
          <w:i/>
          <w:color w:val="202124"/>
        </w:rPr>
      </w:pPr>
      <w:r w:rsidRPr="002E7A4D">
        <w:rPr>
          <w:rStyle w:val="y2iqfc"/>
          <w:rFonts w:ascii="Arial" w:hAnsi="Arial" w:cs="Arial"/>
          <w:b/>
          <w:i/>
          <w:color w:val="202124"/>
        </w:rPr>
        <w:t>Keywords:</w:t>
      </w:r>
      <w:r w:rsidRPr="002E7A4D">
        <w:rPr>
          <w:rStyle w:val="y2iqfc"/>
          <w:rFonts w:ascii="Arial" w:hAnsi="Arial" w:cs="Arial"/>
          <w:i/>
          <w:color w:val="202124"/>
        </w:rPr>
        <w:t xml:space="preserve"> Development of Teaching Module Loaded with Coding, Foundation Phase, Universe Theme, Moon Sub-theme.</w:t>
      </w:r>
    </w:p>
    <w:p w:rsidR="002E7A4D" w:rsidRPr="00D57C6B" w:rsidRDefault="002E7A4D" w:rsidP="000D7145">
      <w:pPr>
        <w:rPr>
          <w:rFonts w:ascii="Arial" w:eastAsia="Calibri" w:hAnsi="Arial" w:cs="Arial"/>
          <w:sz w:val="20"/>
          <w:szCs w:val="20"/>
          <w:u w:val="single"/>
          <w:vertAlign w:val="superscript"/>
        </w:rPr>
      </w:pPr>
    </w:p>
    <w:p w:rsidR="000E3BB0" w:rsidRDefault="000E3BB0" w:rsidP="00AA31DB">
      <w:pPr>
        <w:spacing w:line="240" w:lineRule="auto"/>
        <w:rPr>
          <w:rFonts w:ascii="Arial" w:hAnsi="Arial" w:cs="Arial"/>
          <w:b/>
          <w:sz w:val="20"/>
          <w:szCs w:val="20"/>
        </w:rPr>
      </w:pPr>
    </w:p>
    <w:p w:rsidR="002E7A4D" w:rsidRDefault="002E7A4D" w:rsidP="00AA31DB">
      <w:pPr>
        <w:spacing w:line="240" w:lineRule="auto"/>
        <w:rPr>
          <w:rFonts w:ascii="Arial" w:hAnsi="Arial" w:cs="Arial"/>
          <w:b/>
          <w:sz w:val="20"/>
          <w:szCs w:val="20"/>
        </w:rPr>
      </w:pPr>
    </w:p>
    <w:p w:rsidR="002E7A4D" w:rsidRDefault="002E7A4D" w:rsidP="00AA31DB">
      <w:pPr>
        <w:spacing w:line="240" w:lineRule="auto"/>
        <w:rPr>
          <w:rFonts w:ascii="Arial" w:hAnsi="Arial" w:cs="Arial"/>
          <w:b/>
          <w:sz w:val="20"/>
          <w:szCs w:val="20"/>
        </w:rPr>
      </w:pPr>
    </w:p>
    <w:p w:rsidR="002E7A4D" w:rsidRDefault="002E7A4D" w:rsidP="00AA31DB">
      <w:pPr>
        <w:spacing w:line="240" w:lineRule="auto"/>
        <w:rPr>
          <w:rFonts w:ascii="Arial" w:hAnsi="Arial" w:cs="Arial"/>
          <w:b/>
          <w:sz w:val="20"/>
          <w:szCs w:val="20"/>
        </w:rPr>
      </w:pPr>
    </w:p>
    <w:p w:rsidR="002E7A4D" w:rsidRDefault="002E7A4D" w:rsidP="00AA31DB">
      <w:pPr>
        <w:spacing w:line="240" w:lineRule="auto"/>
        <w:rPr>
          <w:rFonts w:ascii="Arial" w:hAnsi="Arial" w:cs="Arial"/>
          <w:b/>
          <w:sz w:val="20"/>
          <w:szCs w:val="20"/>
        </w:rPr>
      </w:pPr>
    </w:p>
    <w:p w:rsidR="00AA31DB" w:rsidRDefault="00AA31DB" w:rsidP="004313C1">
      <w:pPr>
        <w:spacing w:line="240" w:lineRule="auto"/>
        <w:rPr>
          <w:rFonts w:ascii="Arial" w:hAnsi="Arial" w:cs="Arial"/>
          <w:b/>
          <w:sz w:val="20"/>
          <w:szCs w:val="20"/>
        </w:rPr>
      </w:pPr>
    </w:p>
    <w:p w:rsidR="00D9733B" w:rsidRDefault="00D9733B" w:rsidP="004313C1">
      <w:pPr>
        <w:spacing w:line="240" w:lineRule="auto"/>
        <w:rPr>
          <w:rFonts w:ascii="Arial" w:hAnsi="Arial" w:cs="Arial"/>
          <w:b/>
          <w:sz w:val="20"/>
          <w:szCs w:val="20"/>
        </w:rPr>
      </w:pPr>
    </w:p>
    <w:p w:rsidR="00D9733B" w:rsidRPr="00D57C6B" w:rsidRDefault="00D9733B" w:rsidP="004313C1">
      <w:pPr>
        <w:spacing w:line="240" w:lineRule="auto"/>
        <w:rPr>
          <w:rFonts w:ascii="Arial" w:hAnsi="Arial" w:cs="Arial"/>
          <w:b/>
        </w:rPr>
        <w:sectPr w:rsidR="00D9733B" w:rsidRPr="00D57C6B" w:rsidSect="00D752DC">
          <w:headerReference w:type="default" r:id="rId13"/>
          <w:pgSz w:w="11907" w:h="16839" w:code="9"/>
          <w:pgMar w:top="2268" w:right="1701" w:bottom="1701" w:left="2268" w:header="720" w:footer="720" w:gutter="0"/>
          <w:cols w:space="720"/>
          <w:docGrid w:linePitch="360"/>
        </w:sectPr>
      </w:pPr>
    </w:p>
    <w:p w:rsidR="00AA31DB" w:rsidRPr="00D57C6B" w:rsidRDefault="00AA31DB" w:rsidP="004313C1">
      <w:pPr>
        <w:spacing w:line="240" w:lineRule="auto"/>
        <w:rPr>
          <w:rFonts w:ascii="Arial" w:hAnsi="Arial" w:cs="Arial"/>
          <w:b/>
        </w:rPr>
      </w:pPr>
    </w:p>
    <w:p w:rsidR="00A33EF9" w:rsidRPr="00D57C6B" w:rsidRDefault="00A33EF9" w:rsidP="004313C1">
      <w:pPr>
        <w:spacing w:line="240" w:lineRule="auto"/>
        <w:rPr>
          <w:rFonts w:ascii="Arial" w:hAnsi="Arial" w:cs="Arial"/>
          <w:b/>
        </w:rPr>
      </w:pPr>
      <w:r w:rsidRPr="00D57C6B">
        <w:rPr>
          <w:rFonts w:ascii="Arial" w:hAnsi="Arial" w:cs="Arial"/>
          <w:b/>
          <w:lang w:val="id-ID"/>
        </w:rPr>
        <w:t>PENDAHULUAN</w:t>
      </w:r>
    </w:p>
    <w:p w:rsidR="00A33EF9" w:rsidRPr="00D57C6B" w:rsidRDefault="00A33EF9" w:rsidP="004313C1">
      <w:pPr>
        <w:spacing w:line="240" w:lineRule="auto"/>
        <w:ind w:firstLine="284"/>
        <w:rPr>
          <w:rFonts w:ascii="Arial" w:hAnsi="Arial" w:cs="Arial"/>
        </w:rPr>
      </w:pPr>
      <w:r w:rsidRPr="00D57C6B">
        <w:rPr>
          <w:rFonts w:ascii="Arial" w:hAnsi="Arial" w:cs="Arial"/>
          <w:lang w:val="id-ID"/>
        </w:rPr>
        <w:t>Menurut Undang-Undang tentang Standar Nasional Pendidikan Nomor 57 Tahun 2021 Pendidikan adalah usaha sadar dan teren</w:t>
      </w:r>
      <w:bookmarkStart w:id="0" w:name="_GoBack"/>
      <w:bookmarkEnd w:id="0"/>
      <w:r w:rsidRPr="00D57C6B">
        <w:rPr>
          <w:rFonts w:ascii="Arial" w:hAnsi="Arial" w:cs="Arial"/>
          <w:lang w:val="id-ID"/>
        </w:rPr>
        <w:t xml:space="preserve">cana untuk mewujudkan </w:t>
      </w:r>
      <w:r w:rsidR="00E15AB7" w:rsidRPr="00D57C6B">
        <w:rPr>
          <w:rFonts w:ascii="Arial" w:hAnsi="Arial" w:cs="Arial"/>
          <w:lang w:val="id-ID"/>
        </w:rPr>
        <w:t>suasana belajar dan potensi pem</w:t>
      </w:r>
      <w:r w:rsidRPr="00D57C6B">
        <w:rPr>
          <w:rFonts w:ascii="Arial" w:hAnsi="Arial" w:cs="Arial"/>
          <w:lang w:val="id-ID"/>
        </w:rPr>
        <w:t>b</w:t>
      </w:r>
      <w:r w:rsidR="00E15AB7" w:rsidRPr="00D57C6B">
        <w:rPr>
          <w:rFonts w:ascii="Arial" w:hAnsi="Arial" w:cs="Arial"/>
          <w:lang w:val="id-ID"/>
        </w:rPr>
        <w:t>e</w:t>
      </w:r>
      <w:r w:rsidRPr="00D57C6B">
        <w:rPr>
          <w:rFonts w:ascii="Arial" w:hAnsi="Arial" w:cs="Arial"/>
          <w:lang w:val="id-ID"/>
        </w:rPr>
        <w:t>lajaran agar perserta didik secara aktif mengembangkan potensi dirinya untuk memiliki kekuatan spiritual keagamaan, pengendalian diri, kepribadian, kecerdasan, akhlak mulia, serta ketrampilan yang diperlukan dirinya, masyarakat, bangsa dan negara.</w:t>
      </w:r>
      <w:r w:rsidR="00D708B9" w:rsidRPr="00D57C6B">
        <w:rPr>
          <w:rFonts w:ascii="Arial" w:hAnsi="Arial" w:cs="Arial"/>
        </w:rPr>
        <w:t xml:space="preserve"> Pendidikan secara formal dimulai dari jenjang SD, SMP, SMA </w:t>
      </w:r>
      <w:proofErr w:type="gramStart"/>
      <w:r w:rsidR="00D708B9" w:rsidRPr="00D57C6B">
        <w:rPr>
          <w:rFonts w:ascii="Arial" w:hAnsi="Arial" w:cs="Arial"/>
        </w:rPr>
        <w:t>dan</w:t>
      </w:r>
      <w:proofErr w:type="gramEnd"/>
      <w:r w:rsidR="00D708B9" w:rsidRPr="00D57C6B">
        <w:rPr>
          <w:rFonts w:ascii="Arial" w:hAnsi="Arial" w:cs="Arial"/>
        </w:rPr>
        <w:t xml:space="preserve"> perguruan tinggi. </w:t>
      </w:r>
      <w:proofErr w:type="gramStart"/>
      <w:r w:rsidR="00D708B9" w:rsidRPr="00D57C6B">
        <w:rPr>
          <w:rFonts w:ascii="Arial" w:hAnsi="Arial" w:cs="Arial"/>
        </w:rPr>
        <w:t>Namun, ada pula pendidikan prasekolah yang disebut dengan PAUD.</w:t>
      </w:r>
      <w:proofErr w:type="gramEnd"/>
    </w:p>
    <w:p w:rsidR="00F61805" w:rsidRPr="00D57C6B" w:rsidRDefault="00A33EF9" w:rsidP="004313C1">
      <w:pPr>
        <w:spacing w:line="240" w:lineRule="auto"/>
        <w:ind w:firstLine="284"/>
        <w:rPr>
          <w:rFonts w:ascii="Arial" w:hAnsi="Arial" w:cs="Arial"/>
        </w:rPr>
      </w:pPr>
      <w:r w:rsidRPr="00D57C6B">
        <w:rPr>
          <w:rFonts w:ascii="Arial" w:hAnsi="Arial" w:cs="Arial"/>
          <w:lang w:val="id-ID"/>
        </w:rPr>
        <w:t>Menurut Permendikbudristek Nomor 4 Tahun 2022 menyatakan  Pendidikan Anak Usia Dini (PAUD) adalah upaya pembinaan yang ditujukan kepada anak sejak lahir sampai dengan usia 6 tahun yang dilakukan pemberiaan rangsangan pendidikan untuk membantu pertumbuhan dan perkembangan jasmani dan rohani agar anak memiliki kesiapan dalam memasuki pendidikan lebih lanjut. Tujuan pendidikan anak usia dini adalah menyediakan lingkungan yang memungkinkan anak didik untuk mengembangkan bakat serta berbagai potensi anak sejak dini sebagai persiapan untuk hidup dan dapat menyusaikan diri dalam pelaksanaan perlu dilakukan dengan memperhatikan aspek perkembangan anak yang tercantum dalam peratura</w:t>
      </w:r>
      <w:r w:rsidR="00F61805" w:rsidRPr="00D57C6B">
        <w:rPr>
          <w:rFonts w:ascii="Arial" w:hAnsi="Arial" w:cs="Arial"/>
          <w:lang w:val="id-ID"/>
        </w:rPr>
        <w:t>n pemerintah tentang perubahan</w:t>
      </w:r>
      <w:r w:rsidRPr="00D57C6B">
        <w:rPr>
          <w:rFonts w:ascii="Arial" w:hAnsi="Arial" w:cs="Arial"/>
          <w:lang w:val="id-ID"/>
        </w:rPr>
        <w:t xml:space="preserve">pada aspek perkembangan anak yang </w:t>
      </w:r>
      <w:r w:rsidRPr="00D57C6B">
        <w:rPr>
          <w:rFonts w:ascii="Arial" w:hAnsi="Arial" w:cs="Arial"/>
          <w:lang w:val="id-ID"/>
        </w:rPr>
        <w:lastRenderedPageBreak/>
        <w:t xml:space="preserve">mencakup nilai agama dan moral, nilai pancasila, fisik motorik, kognitif, bahasa dan sosial emosional. </w:t>
      </w:r>
      <w:r w:rsidR="00D708B9" w:rsidRPr="00D57C6B">
        <w:rPr>
          <w:rFonts w:ascii="Arial" w:hAnsi="Arial" w:cs="Arial"/>
        </w:rPr>
        <w:t xml:space="preserve">Salah satu aspek yang perlu dikembangkan pada anak </w:t>
      </w:r>
      <w:proofErr w:type="gramStart"/>
      <w:r w:rsidR="00D708B9" w:rsidRPr="00D57C6B">
        <w:rPr>
          <w:rFonts w:ascii="Arial" w:hAnsi="Arial" w:cs="Arial"/>
        </w:rPr>
        <w:t>usia</w:t>
      </w:r>
      <w:proofErr w:type="gramEnd"/>
      <w:r w:rsidR="00D708B9" w:rsidRPr="00D57C6B">
        <w:rPr>
          <w:rFonts w:ascii="Arial" w:hAnsi="Arial" w:cs="Arial"/>
        </w:rPr>
        <w:t xml:space="preserve"> dini adalah kognitif.</w:t>
      </w:r>
    </w:p>
    <w:p w:rsidR="00E15AB7" w:rsidRPr="00D57C6B" w:rsidRDefault="00A33EF9" w:rsidP="004313C1">
      <w:pPr>
        <w:spacing w:line="240" w:lineRule="auto"/>
        <w:ind w:firstLine="284"/>
        <w:rPr>
          <w:rFonts w:ascii="Arial" w:hAnsi="Arial" w:cs="Arial"/>
          <w:lang w:val="id-ID"/>
        </w:rPr>
      </w:pPr>
      <w:r w:rsidRPr="00D57C6B">
        <w:rPr>
          <w:rFonts w:ascii="Arial" w:hAnsi="Arial" w:cs="Arial"/>
          <w:lang w:val="id-ID"/>
        </w:rPr>
        <w:t xml:space="preserve">Berdasarkan hasil observasi yang dilakukan di TKK Negeri Dolupore ada beberapa masalah yang </w:t>
      </w:r>
      <w:r w:rsidR="00D708B9" w:rsidRPr="00D57C6B">
        <w:rPr>
          <w:rFonts w:ascii="Arial" w:hAnsi="Arial" w:cs="Arial"/>
        </w:rPr>
        <w:t xml:space="preserve">ditemukan peneliti </w:t>
      </w:r>
      <w:r w:rsidRPr="00D57C6B">
        <w:rPr>
          <w:rFonts w:ascii="Arial" w:hAnsi="Arial" w:cs="Arial"/>
        </w:rPr>
        <w:t xml:space="preserve">yakni </w:t>
      </w:r>
      <w:r w:rsidRPr="00D57C6B">
        <w:rPr>
          <w:rFonts w:ascii="Arial" w:hAnsi="Arial" w:cs="Arial"/>
          <w:lang w:val="id-ID"/>
        </w:rPr>
        <w:t>kurangnya</w:t>
      </w:r>
      <w:r w:rsidR="00D708B9" w:rsidRPr="00D57C6B">
        <w:rPr>
          <w:rFonts w:ascii="Arial" w:hAnsi="Arial" w:cs="Arial"/>
        </w:rPr>
        <w:t xml:space="preserve">ketersediaan sumber belajar yakni </w:t>
      </w:r>
      <w:r w:rsidRPr="00D57C6B">
        <w:rPr>
          <w:rFonts w:ascii="Arial" w:hAnsi="Arial" w:cs="Arial"/>
          <w:lang w:val="id-ID"/>
        </w:rPr>
        <w:t>perangkat ajar yang dig</w:t>
      </w:r>
      <w:r w:rsidR="00B5102F" w:rsidRPr="00D57C6B">
        <w:rPr>
          <w:rFonts w:ascii="Arial" w:hAnsi="Arial" w:cs="Arial"/>
          <w:lang w:val="id-ID"/>
        </w:rPr>
        <w:t>unakan guru dalam</w:t>
      </w:r>
      <w:r w:rsidR="00D708B9" w:rsidRPr="00D57C6B">
        <w:rPr>
          <w:rFonts w:ascii="Arial" w:hAnsi="Arial" w:cs="Arial"/>
        </w:rPr>
        <w:t xml:space="preserve"> proses</w:t>
      </w:r>
      <w:r w:rsidR="00B5102F" w:rsidRPr="00D57C6B">
        <w:rPr>
          <w:rFonts w:ascii="Arial" w:hAnsi="Arial" w:cs="Arial"/>
          <w:lang w:val="id-ID"/>
        </w:rPr>
        <w:t xml:space="preserve"> pembelajaran</w:t>
      </w:r>
      <w:r w:rsidR="00D708B9" w:rsidRPr="00D57C6B">
        <w:rPr>
          <w:rFonts w:ascii="Arial" w:hAnsi="Arial" w:cs="Arial"/>
        </w:rPr>
        <w:t>, yang mengakibatkan anak cepat bosan ketika sedang dalam proses pembelajaran di kelas</w:t>
      </w:r>
      <w:r w:rsidR="00B5102F" w:rsidRPr="00D57C6B">
        <w:rPr>
          <w:rFonts w:ascii="Arial" w:hAnsi="Arial" w:cs="Arial"/>
          <w:lang w:val="id-ID"/>
        </w:rPr>
        <w:t xml:space="preserve">. </w:t>
      </w:r>
      <w:r w:rsidR="00D708B9" w:rsidRPr="00D57C6B">
        <w:rPr>
          <w:rFonts w:ascii="Arial" w:hAnsi="Arial" w:cs="Arial"/>
        </w:rPr>
        <w:t>Selama ini guru hanya menggunakan LKA dalam proses pembelajaran, yang membuat anak-anak cepat bosan</w:t>
      </w:r>
      <w:r w:rsidRPr="00D57C6B">
        <w:rPr>
          <w:rFonts w:ascii="Arial" w:hAnsi="Arial" w:cs="Arial"/>
          <w:lang w:val="id-ID"/>
        </w:rPr>
        <w:t>.</w:t>
      </w:r>
      <w:r w:rsidRPr="00D57C6B">
        <w:rPr>
          <w:rFonts w:ascii="Arial" w:hAnsi="Arial" w:cs="Arial"/>
        </w:rPr>
        <w:t>Untuk memb</w:t>
      </w:r>
      <w:r w:rsidR="00B5102F" w:rsidRPr="00D57C6B">
        <w:rPr>
          <w:rFonts w:ascii="Arial" w:hAnsi="Arial" w:cs="Arial"/>
        </w:rPr>
        <w:t>elajarkan materi pada anak</w:t>
      </w:r>
      <w:r w:rsidR="00D708B9" w:rsidRPr="00D57C6B">
        <w:rPr>
          <w:rFonts w:ascii="Arial" w:hAnsi="Arial" w:cs="Arial"/>
        </w:rPr>
        <w:t>,</w:t>
      </w:r>
      <w:r w:rsidR="00B5102F" w:rsidRPr="00D57C6B">
        <w:rPr>
          <w:rFonts w:ascii="Arial" w:hAnsi="Arial" w:cs="Arial"/>
        </w:rPr>
        <w:t xml:space="preserve"> maka</w:t>
      </w:r>
      <w:r w:rsidRPr="00D57C6B">
        <w:rPr>
          <w:rFonts w:ascii="Arial" w:hAnsi="Arial" w:cs="Arial"/>
        </w:rPr>
        <w:t xml:space="preserve">diperlukan pembelajaran yang menarik dan menyenangkan.Hal ini dikarenakan </w:t>
      </w:r>
      <w:r w:rsidRPr="00D57C6B">
        <w:rPr>
          <w:rFonts w:ascii="Arial" w:hAnsi="Arial" w:cs="Arial"/>
          <w:lang w:val="id-ID"/>
        </w:rPr>
        <w:t>dalam kehidupan anak-anak belajarnya sambil bermain dan bermain sambil belajar.</w:t>
      </w:r>
    </w:p>
    <w:p w:rsidR="00D708B9" w:rsidRPr="00D57C6B" w:rsidRDefault="00A33EF9" w:rsidP="004313C1">
      <w:pPr>
        <w:spacing w:line="240" w:lineRule="auto"/>
        <w:ind w:firstLine="284"/>
        <w:rPr>
          <w:rFonts w:ascii="Arial" w:hAnsi="Arial" w:cs="Arial"/>
          <w:color w:val="242021"/>
        </w:rPr>
      </w:pPr>
      <w:r w:rsidRPr="00D57C6B">
        <w:rPr>
          <w:rFonts w:ascii="Arial" w:hAnsi="Arial" w:cs="Arial"/>
          <w:lang w:val="id-ID"/>
        </w:rPr>
        <w:t xml:space="preserve">Salah satu </w:t>
      </w:r>
      <w:r w:rsidR="00D708B9" w:rsidRPr="00D57C6B">
        <w:rPr>
          <w:rFonts w:ascii="Arial" w:hAnsi="Arial" w:cs="Arial"/>
        </w:rPr>
        <w:t xml:space="preserve">sumber belajar yang dapat dimanfaatkan dalam proses pemebelajaran adalah perangkat ajar (modul). </w:t>
      </w:r>
      <w:r w:rsidR="00D708B9" w:rsidRPr="00D57C6B">
        <w:rPr>
          <w:rFonts w:ascii="Arial" w:hAnsi="Arial" w:cs="Arial"/>
          <w:lang w:val="id-ID"/>
        </w:rPr>
        <w:t>Perangkat ajar atau perangkat pembelajran merupakan sejumlah bahan, alat, media, petunjuk dan pedoman yang akan digunakan dalam proses pembelajran. Perangkat ajar dalam Kurikulum Mardeka merupakan berbagai bahan ajar yang digunakan oleh pendidik dalam upaya mencapai profil pelajar pancasila dan capaian pemeblajaran</w:t>
      </w:r>
      <w:r w:rsidR="00D708B9" w:rsidRPr="00D57C6B">
        <w:rPr>
          <w:rFonts w:ascii="Arial" w:hAnsi="Arial" w:cs="Arial"/>
        </w:rPr>
        <w:t>. M</w:t>
      </w:r>
      <w:r w:rsidRPr="00D57C6B">
        <w:rPr>
          <w:rFonts w:ascii="Arial" w:hAnsi="Arial" w:cs="Arial"/>
          <w:lang w:val="id-ID"/>
        </w:rPr>
        <w:t xml:space="preserve">edia yang menarik perhatian anak untuk meningkatkan perkembangan kognitif dalam berpikir simbolik anak untuk meningkatkan proses belajar pada anak </w:t>
      </w:r>
      <w:proofErr w:type="gramStart"/>
      <w:r w:rsidRPr="00D57C6B">
        <w:rPr>
          <w:rFonts w:ascii="Arial" w:hAnsi="Arial" w:cs="Arial"/>
          <w:lang w:val="id-ID"/>
        </w:rPr>
        <w:t>usia</w:t>
      </w:r>
      <w:proofErr w:type="gramEnd"/>
      <w:r w:rsidRPr="00D57C6B">
        <w:rPr>
          <w:rFonts w:ascii="Arial" w:hAnsi="Arial" w:cs="Arial"/>
          <w:lang w:val="id-ID"/>
        </w:rPr>
        <w:t xml:space="preserve"> dini </w:t>
      </w:r>
      <w:r w:rsidR="00D708B9" w:rsidRPr="00D57C6B">
        <w:rPr>
          <w:rFonts w:ascii="Arial" w:hAnsi="Arial" w:cs="Arial"/>
        </w:rPr>
        <w:t xml:space="preserve">salah satunya </w:t>
      </w:r>
      <w:r w:rsidRPr="00D57C6B">
        <w:rPr>
          <w:rFonts w:ascii="Arial" w:hAnsi="Arial" w:cs="Arial"/>
          <w:lang w:val="id-ID"/>
        </w:rPr>
        <w:lastRenderedPageBreak/>
        <w:t xml:space="preserve">dengan mengembangakan media pembelajaran bermuatan </w:t>
      </w:r>
      <w:r w:rsidRPr="00D57C6B">
        <w:rPr>
          <w:rFonts w:ascii="Arial" w:hAnsi="Arial" w:cs="Arial"/>
          <w:i/>
          <w:lang w:val="id-ID"/>
        </w:rPr>
        <w:t>coding</w:t>
      </w:r>
      <w:r w:rsidR="00D708B9" w:rsidRPr="00D57C6B">
        <w:rPr>
          <w:rFonts w:ascii="Arial" w:hAnsi="Arial" w:cs="Arial"/>
          <w:lang w:val="id-ID"/>
        </w:rPr>
        <w:t>.</w:t>
      </w:r>
      <w:r w:rsidR="00D708B9" w:rsidRPr="00D57C6B">
        <w:rPr>
          <w:rFonts w:ascii="Arial" w:hAnsi="Arial" w:cs="Arial"/>
          <w:i/>
          <w:iCs/>
          <w:color w:val="242021"/>
        </w:rPr>
        <w:t xml:space="preserve">Coding </w:t>
      </w:r>
      <w:r w:rsidR="00BC0CD7" w:rsidRPr="00D57C6B">
        <w:rPr>
          <w:rFonts w:ascii="Arial" w:hAnsi="Arial" w:cs="Arial"/>
          <w:color w:val="242021"/>
        </w:rPr>
        <w:t xml:space="preserve">adalah cara manusia </w:t>
      </w:r>
      <w:r w:rsidR="00D708B9" w:rsidRPr="00D57C6B">
        <w:rPr>
          <w:rFonts w:ascii="Arial" w:hAnsi="Arial" w:cs="Arial"/>
          <w:color w:val="242021"/>
        </w:rPr>
        <w:t>berkomunikasi dengan komputer</w:t>
      </w:r>
      <w:r w:rsidR="00D708B9" w:rsidRPr="00D57C6B">
        <w:rPr>
          <w:rFonts w:ascii="Arial" w:hAnsi="Arial" w:cs="Arial"/>
          <w:color w:val="242021"/>
        </w:rPr>
        <w:br/>
        <w:t>dengan cara menciptakan perangkat lunak atau aplikasi yang berguna dalam</w:t>
      </w:r>
      <w:r w:rsidR="00D708B9" w:rsidRPr="00D57C6B">
        <w:rPr>
          <w:rFonts w:ascii="Arial" w:hAnsi="Arial" w:cs="Arial"/>
          <w:color w:val="242021"/>
        </w:rPr>
        <w:br/>
        <w:t xml:space="preserve">penyelesaian masalah. Pembelajaran </w:t>
      </w:r>
      <w:r w:rsidR="00D708B9" w:rsidRPr="00D57C6B">
        <w:rPr>
          <w:rFonts w:ascii="Arial" w:hAnsi="Arial" w:cs="Arial"/>
          <w:i/>
          <w:color w:val="242021"/>
        </w:rPr>
        <w:t>coding</w:t>
      </w:r>
      <w:r w:rsidR="00D708B9" w:rsidRPr="00D57C6B">
        <w:rPr>
          <w:rFonts w:ascii="Arial" w:hAnsi="Arial" w:cs="Arial"/>
          <w:color w:val="242021"/>
        </w:rPr>
        <w:t xml:space="preserve"> berarti kegiatan yang dapat memberikan stimulasi sejak </w:t>
      </w:r>
      <w:proofErr w:type="gramStart"/>
      <w:r w:rsidR="00D708B9" w:rsidRPr="00D57C6B">
        <w:rPr>
          <w:rFonts w:ascii="Arial" w:hAnsi="Arial" w:cs="Arial"/>
          <w:color w:val="242021"/>
        </w:rPr>
        <w:t>usia</w:t>
      </w:r>
      <w:proofErr w:type="gramEnd"/>
      <w:r w:rsidR="00D708B9" w:rsidRPr="00D57C6B">
        <w:rPr>
          <w:rFonts w:ascii="Arial" w:hAnsi="Arial" w:cs="Arial"/>
          <w:color w:val="242021"/>
        </w:rPr>
        <w:t xml:space="preserve"> dini terhadap cara anak berpikir, anak berpikir</w:t>
      </w:r>
      <w:r w:rsidR="00D708B9" w:rsidRPr="00D57C6B">
        <w:rPr>
          <w:rFonts w:ascii="Arial" w:hAnsi="Arial" w:cs="Arial"/>
          <w:color w:val="242021"/>
        </w:rPr>
        <w:br/>
        <w:t>kreatif, sikap bekerjasama dan berkomunikasi anak.</w:t>
      </w:r>
    </w:p>
    <w:p w:rsidR="00A33EF9" w:rsidRPr="00D57C6B" w:rsidRDefault="00A33EF9" w:rsidP="004313C1">
      <w:pPr>
        <w:spacing w:line="240" w:lineRule="auto"/>
        <w:ind w:firstLine="284"/>
        <w:rPr>
          <w:rFonts w:ascii="Arial" w:hAnsi="Arial" w:cs="Arial"/>
        </w:rPr>
      </w:pPr>
      <w:r w:rsidRPr="00D57C6B">
        <w:rPr>
          <w:rFonts w:ascii="Arial" w:hAnsi="Arial" w:cs="Arial"/>
          <w:lang w:val="id-ID"/>
        </w:rPr>
        <w:t>Berdasarkan latar belakang diatas, maka peneliti mengambil judul penelitian“</w:t>
      </w:r>
      <w:r w:rsidR="00DE5C8F" w:rsidRPr="00D57C6B">
        <w:rPr>
          <w:rFonts w:ascii="Arial" w:hAnsi="Arial" w:cs="Arial"/>
          <w:b/>
          <w:lang w:val="id-ID"/>
        </w:rPr>
        <w:t>Pengembanga</w:t>
      </w:r>
      <w:r w:rsidR="00DE5C8F" w:rsidRPr="00D57C6B">
        <w:rPr>
          <w:rFonts w:ascii="Arial" w:hAnsi="Arial" w:cs="Arial"/>
          <w:b/>
        </w:rPr>
        <w:t xml:space="preserve">n modul </w:t>
      </w:r>
      <w:r w:rsidRPr="00D57C6B">
        <w:rPr>
          <w:rFonts w:ascii="Arial" w:hAnsi="Arial" w:cs="Arial"/>
          <w:b/>
          <w:lang w:val="id-ID"/>
        </w:rPr>
        <w:t xml:space="preserve">ajar bermuatan </w:t>
      </w:r>
      <w:r w:rsidRPr="00D57C6B">
        <w:rPr>
          <w:rFonts w:ascii="Arial" w:hAnsi="Arial" w:cs="Arial"/>
          <w:b/>
          <w:i/>
          <w:lang w:val="id-ID"/>
        </w:rPr>
        <w:t>coding</w:t>
      </w:r>
      <w:r w:rsidRPr="00D57C6B">
        <w:rPr>
          <w:rFonts w:ascii="Arial" w:hAnsi="Arial" w:cs="Arial"/>
          <w:b/>
          <w:lang w:val="id-ID"/>
        </w:rPr>
        <w:t xml:space="preserve"> tema alam semesta sub tema bulan</w:t>
      </w:r>
      <w:r w:rsidR="00D708B9" w:rsidRPr="00D57C6B">
        <w:rPr>
          <w:rFonts w:ascii="Arial" w:hAnsi="Arial" w:cs="Arial"/>
          <w:b/>
        </w:rPr>
        <w:t xml:space="preserve"> di TKK Nergeri Dolupore</w:t>
      </w:r>
      <w:r w:rsidRPr="00D57C6B">
        <w:rPr>
          <w:rFonts w:ascii="Arial" w:hAnsi="Arial" w:cs="Arial"/>
          <w:lang w:val="id-ID"/>
        </w:rPr>
        <w:t xml:space="preserve">” </w:t>
      </w:r>
      <w:r w:rsidR="00D708B9" w:rsidRPr="00D57C6B">
        <w:rPr>
          <w:rFonts w:ascii="Arial" w:hAnsi="Arial" w:cs="Arial"/>
        </w:rPr>
        <w:t>hingga dapat mengatasi permasalahan yang terjadi.</w:t>
      </w:r>
    </w:p>
    <w:p w:rsidR="002E7A4D" w:rsidRDefault="002E7A4D" w:rsidP="004313C1">
      <w:pPr>
        <w:spacing w:line="240" w:lineRule="auto"/>
        <w:rPr>
          <w:rFonts w:ascii="Arial" w:eastAsia="Calibri" w:hAnsi="Arial" w:cs="Arial"/>
          <w:b/>
        </w:rPr>
      </w:pPr>
    </w:p>
    <w:p w:rsidR="00A33EF9" w:rsidRPr="00D57C6B" w:rsidRDefault="00A33EF9" w:rsidP="004313C1">
      <w:pPr>
        <w:spacing w:line="240" w:lineRule="auto"/>
        <w:rPr>
          <w:rFonts w:ascii="Arial" w:eastAsia="Calibri" w:hAnsi="Arial" w:cs="Arial"/>
          <w:b/>
          <w:lang w:val="id-ID"/>
        </w:rPr>
      </w:pPr>
      <w:r w:rsidRPr="00D57C6B">
        <w:rPr>
          <w:rFonts w:ascii="Arial" w:eastAsia="Calibri" w:hAnsi="Arial" w:cs="Arial"/>
          <w:b/>
          <w:lang w:val="id-ID"/>
        </w:rPr>
        <w:t>KAJIAN PUSTAKA</w:t>
      </w:r>
    </w:p>
    <w:p w:rsidR="000E3BB0" w:rsidRPr="00D57C6B" w:rsidRDefault="000F44EF" w:rsidP="004313C1">
      <w:pPr>
        <w:spacing w:line="240" w:lineRule="auto"/>
        <w:ind w:firstLine="284"/>
        <w:rPr>
          <w:rFonts w:ascii="Arial" w:hAnsi="Arial" w:cs="Arial"/>
        </w:rPr>
      </w:pPr>
      <w:r w:rsidRPr="00D57C6B">
        <w:rPr>
          <w:rFonts w:ascii="Arial" w:hAnsi="Arial" w:cs="Arial"/>
        </w:rPr>
        <w:t xml:space="preserve">Pengembangan pendidikan adalah suatu proses dalam mengembangkan dan memvalidasi produk-produk pendidikan (Ditnaga-Dikti, 2007). </w:t>
      </w:r>
      <w:proofErr w:type="gramStart"/>
      <w:r w:rsidRPr="00D57C6B">
        <w:rPr>
          <w:rFonts w:ascii="Arial" w:hAnsi="Arial" w:cs="Arial"/>
        </w:rPr>
        <w:t>Dalam rangka mengembangkan dan memvalidasi pro</w:t>
      </w:r>
      <w:r w:rsidR="00AA1BBE" w:rsidRPr="00D57C6B">
        <w:rPr>
          <w:rFonts w:ascii="Arial" w:hAnsi="Arial" w:cs="Arial"/>
        </w:rPr>
        <w:t>duk,</w:t>
      </w:r>
      <w:r w:rsidRPr="00D57C6B">
        <w:rPr>
          <w:rFonts w:ascii="Arial" w:hAnsi="Arial" w:cs="Arial"/>
        </w:rPr>
        <w:t xml:space="preserve"> maka pengembangan mampu memerlukan metode</w:t>
      </w:r>
      <w:r w:rsidR="00AA1BBE" w:rsidRPr="00D57C6B">
        <w:rPr>
          <w:rFonts w:ascii="Arial" w:hAnsi="Arial" w:cs="Arial"/>
        </w:rPr>
        <w:t>.Metode penelitian ini digunakan menghasilkan peoduk tertentu, dan menguji keektifan produk tersebut (Sugiyono, 2009).</w:t>
      </w:r>
      <w:r w:rsidR="0092580B" w:rsidRPr="00D57C6B">
        <w:rPr>
          <w:rFonts w:ascii="Arial" w:hAnsi="Arial" w:cs="Arial"/>
        </w:rPr>
        <w:t>Produk-produk pendidikan/pembelajaran dapat berupa materi ajar, media, instrument, evaluasi atau model pembelajaran.</w:t>
      </w:r>
      <w:proofErr w:type="gramEnd"/>
    </w:p>
    <w:p w:rsidR="000E3BB0" w:rsidRPr="00D57C6B" w:rsidRDefault="0092580B" w:rsidP="004313C1">
      <w:pPr>
        <w:spacing w:line="240" w:lineRule="auto"/>
        <w:ind w:firstLine="284"/>
        <w:rPr>
          <w:rFonts w:ascii="Arial" w:hAnsi="Arial" w:cs="Arial"/>
        </w:rPr>
      </w:pPr>
      <w:r w:rsidRPr="00D57C6B">
        <w:rPr>
          <w:rFonts w:ascii="Arial" w:hAnsi="Arial" w:cs="Arial"/>
        </w:rPr>
        <w:t xml:space="preserve">Produk-produk ini digunakan untuk mengatasi permasalahan dalam pembelajaran dikelas, laboratorium, atau diluar kelas.Seperti dipaparkan (Sugiyono 2009) bahwa penelitian dan pengembangan yang menghasilkan produk tertentu untuk bidang administrasi, pendidikan dan social lainya masih rendah.Lain hal di </w:t>
      </w:r>
      <w:r w:rsidRPr="00D57C6B">
        <w:rPr>
          <w:rFonts w:ascii="Arial" w:hAnsi="Arial" w:cs="Arial"/>
        </w:rPr>
        <w:lastRenderedPageBreak/>
        <w:t>bidang industri, penelitian dan pengembangan telah menjadi ujung tombak dari suatu industri dalam menghasilkan produk- produk baru yang dibutuhkan pasar.</w:t>
      </w:r>
      <w:r w:rsidR="00CF6B47" w:rsidRPr="00D57C6B">
        <w:rPr>
          <w:rFonts w:ascii="Arial" w:hAnsi="Arial" w:cs="Arial"/>
        </w:rPr>
        <w:t>Hampir 4% biaya yang telah dikeluarkan digunakan</w:t>
      </w:r>
      <w:r w:rsidR="000E3BB0" w:rsidRPr="00D57C6B">
        <w:rPr>
          <w:rFonts w:ascii="Arial" w:hAnsi="Arial" w:cs="Arial"/>
        </w:rPr>
        <w:t xml:space="preserve"> untuk membiayai penelitian dan </w:t>
      </w:r>
      <w:r w:rsidR="00CF6B47" w:rsidRPr="00D57C6B">
        <w:rPr>
          <w:rFonts w:ascii="Arial" w:hAnsi="Arial" w:cs="Arial"/>
        </w:rPr>
        <w:t>pengembangan.</w:t>
      </w:r>
    </w:p>
    <w:p w:rsidR="0092580B" w:rsidRPr="00D57C6B" w:rsidRDefault="00CF6B47" w:rsidP="004313C1">
      <w:pPr>
        <w:spacing w:line="240" w:lineRule="auto"/>
        <w:ind w:firstLine="284"/>
        <w:rPr>
          <w:rFonts w:ascii="Arial" w:hAnsi="Arial" w:cs="Arial"/>
        </w:rPr>
      </w:pPr>
      <w:proofErr w:type="gramStart"/>
      <w:r w:rsidRPr="00D57C6B">
        <w:rPr>
          <w:rFonts w:ascii="Arial" w:hAnsi="Arial" w:cs="Arial"/>
        </w:rPr>
        <w:t>Bahkan untuk industri framasi dan computer lebih dari 4% (Borg &amp; Gall, 2003:569).</w:t>
      </w:r>
      <w:proofErr w:type="gramEnd"/>
    </w:p>
    <w:p w:rsidR="000E3BB0" w:rsidRPr="00D57C6B" w:rsidRDefault="00A33EF9" w:rsidP="004313C1">
      <w:pPr>
        <w:spacing w:line="240" w:lineRule="auto"/>
        <w:ind w:firstLine="284"/>
        <w:rPr>
          <w:rFonts w:ascii="Arial" w:hAnsi="Arial" w:cs="Arial"/>
        </w:rPr>
      </w:pPr>
      <w:r w:rsidRPr="00D57C6B">
        <w:rPr>
          <w:rFonts w:ascii="Arial" w:hAnsi="Arial" w:cs="Arial"/>
          <w:lang w:val="id-ID"/>
        </w:rPr>
        <w:t>Berdasarkan kemajuan komputer, pada tahun 1965 Harvard Univesity melihat adanya kemungkinan komputer sebagai alat bantu dalam dunia pendidiak. Alat bantu ini diberi nama CAI Computer Assited Intruction. Computer Assisted Intruction CAI adalah model atau metode belajar dengan memanfaatkan komputer sebagai alat bantu untuk menyampaikan bahan-bahan yang akan diajarkan dan mempermudah pemahaman pelajaran. Dimaksud perangkat pembelajaran adalah sekumpulan media atau sarana yang digunakan oleh guru dan siswa dalam proses pembelajaran.Perangkat ajar ini dibagi atas modul ajar, buku teks pelajaran, video pembelajaran serta bentuk lainnya.</w:t>
      </w:r>
    </w:p>
    <w:p w:rsidR="000E3BB0" w:rsidRPr="00D57C6B" w:rsidRDefault="00A33EF9" w:rsidP="004313C1">
      <w:pPr>
        <w:spacing w:line="240" w:lineRule="auto"/>
        <w:ind w:firstLine="284"/>
        <w:rPr>
          <w:rFonts w:ascii="Arial" w:hAnsi="Arial" w:cs="Arial"/>
        </w:rPr>
      </w:pPr>
      <w:r w:rsidRPr="00D57C6B">
        <w:rPr>
          <w:rFonts w:ascii="Arial" w:hAnsi="Arial" w:cs="Arial"/>
          <w:lang w:val="id-ID"/>
        </w:rPr>
        <w:t xml:space="preserve">Perangkat ajar atau perangkat pembelajran merupakan sejumlah bahan, alat, media, petunjuk dan pedoman yang akan digunakan dalam proses pembelajran.Yang diartikan perangkat pembelajaran adalah sekumpulan media atau sarana yang digunakan oleh guru dan anak dalam proses pembelajaran di kelas. Perangkat ajar dalam Kurikulum Mardeka merupakan berbagai bahan ajar yang digunakan oleh pendidik dalam upaya mencapai profil pelajar pancasila dan capaian pemeblajaran (CP). </w:t>
      </w:r>
    </w:p>
    <w:p w:rsidR="000E3BB0" w:rsidRPr="00D57C6B" w:rsidRDefault="00A33EF9" w:rsidP="004313C1">
      <w:pPr>
        <w:spacing w:line="240" w:lineRule="auto"/>
        <w:ind w:firstLine="284"/>
        <w:rPr>
          <w:rFonts w:ascii="Arial" w:hAnsi="Arial" w:cs="Arial"/>
        </w:rPr>
      </w:pPr>
      <w:r w:rsidRPr="00D57C6B">
        <w:rPr>
          <w:rFonts w:ascii="Arial" w:hAnsi="Arial" w:cs="Arial"/>
          <w:lang w:val="id-ID"/>
        </w:rPr>
        <w:t xml:space="preserve">Tujuan perangkat ajar secara global adalah membantu user agar </w:t>
      </w:r>
      <w:r w:rsidRPr="00D57C6B">
        <w:rPr>
          <w:rFonts w:ascii="Arial" w:hAnsi="Arial" w:cs="Arial"/>
          <w:lang w:val="id-ID"/>
        </w:rPr>
        <w:lastRenderedPageBreak/>
        <w:t>dapat belajar dengan efektif dan efesien, dengan maksud agar mencapai penigkatan hasil belajar dan mengajar serta penggunaan secara maksimal sepert</w:t>
      </w:r>
      <w:r w:rsidR="000E3BB0" w:rsidRPr="00D57C6B">
        <w:rPr>
          <w:rFonts w:ascii="Arial" w:hAnsi="Arial" w:cs="Arial"/>
          <w:lang w:val="id-ID"/>
        </w:rPr>
        <w:t>i manusia, waktu dan peralatan.</w:t>
      </w:r>
    </w:p>
    <w:p w:rsidR="00A33EF9" w:rsidRPr="00D57C6B" w:rsidRDefault="00A33EF9" w:rsidP="004313C1">
      <w:pPr>
        <w:spacing w:line="240" w:lineRule="auto"/>
        <w:ind w:firstLine="284"/>
        <w:rPr>
          <w:rFonts w:ascii="Arial" w:hAnsi="Arial" w:cs="Arial"/>
        </w:rPr>
      </w:pPr>
      <w:r w:rsidRPr="00D57C6B">
        <w:rPr>
          <w:rFonts w:ascii="Arial" w:hAnsi="Arial" w:cs="Arial"/>
          <w:lang w:val="id-ID"/>
        </w:rPr>
        <w:t>Menurut Kearsley dalam Yuliarti, 2007:7 tujuan umum dari perangkat ajar adalah: 1) Perangkat Pengawasan dalm hal memperbaikii pemakaian atau penyelesaian suatu materi, peningkatan standarisasi suatu pelatihan atau pengawasan kemampuan belajar 2) Pengurangan kebutuhan sumber daya dengan pelatihan pada beberapa tempat  atau kantor dapat mengurangi kebutuhan fasilitas latihan kerja dan pengajar-pengajar 3) Induvidualisasi dengan adanya sistem pelatiahan berbasis komputer maka pelajar dapta belajar sendiri dengan cepat dan dapat memilih dengan mudah topik mana yang mereka pelajari 4) Ketepat</w:t>
      </w:r>
      <w:r w:rsidR="00F351E7" w:rsidRPr="00D57C6B">
        <w:rPr>
          <w:rFonts w:ascii="Arial" w:hAnsi="Arial" w:cs="Arial"/>
          <w:lang w:val="id-ID"/>
        </w:rPr>
        <w:t>an waktu dan</w:t>
      </w:r>
      <w:r w:rsidR="00F351E7" w:rsidRPr="00D57C6B">
        <w:rPr>
          <w:rFonts w:ascii="Arial" w:hAnsi="Arial" w:cs="Arial"/>
        </w:rPr>
        <w:t xml:space="preserve"> modul </w:t>
      </w:r>
      <w:r w:rsidRPr="00D57C6B">
        <w:rPr>
          <w:rFonts w:ascii="Arial" w:hAnsi="Arial" w:cs="Arial"/>
          <w:lang w:val="id-ID"/>
        </w:rPr>
        <w:t xml:space="preserve">ajar ini memungkinkan kita memberikan pelatihan yang cepat 5) Pengurangan waktu pelatihan kemampuan perangkat ajar dalam mengurangi waktu pelatihan merupakan salah satu hasil yang mengesankan 6) Perbaikan kinerja perangkat ajar dapat dipakai untuk perbakan hasil kerja secara langsumg melatih kita dalam keahlian khusus yang diperlukan dalam suatu pekerjaan maupun tidak langsung menyediakan pelatihan yang lebih umum dari biasanya 7) Alat kenyamanan  dalam hal ini lebih bersifat sebagai fasilitas penolong bagi para pengguna komputer ketika merka menghadapi masalah dalam sistem komputer 8) Berguna sebagai alat pengubah perangkat ajar merupakan suatu alat yang mengubah batas-batas organisasi secara umum atau institusi 9) Peningkatan kepuasan belajar karena sifat dari perangkat ajar yang </w:t>
      </w:r>
      <w:r w:rsidRPr="00D57C6B">
        <w:rPr>
          <w:rFonts w:ascii="Arial" w:hAnsi="Arial" w:cs="Arial"/>
          <w:lang w:val="id-ID"/>
        </w:rPr>
        <w:lastRenderedPageBreak/>
        <w:t>interaktif, maka pelajar umumnya merasa lebih puas memakai perangkat untuk mengajar 10) Berkurang waktu pengembangan dengan perangkat ajar maka waktu yang di perlukan dalam pengembangan program dan bahan pelatihan dikurangi.</w:t>
      </w:r>
    </w:p>
    <w:p w:rsidR="00F762EB" w:rsidRPr="00D57C6B" w:rsidRDefault="00D708B9" w:rsidP="004313C1">
      <w:pPr>
        <w:pStyle w:val="ListParagraph"/>
        <w:ind w:left="0" w:firstLine="284"/>
        <w:rPr>
          <w:rFonts w:ascii="Arial" w:hAnsi="Arial" w:cs="Arial"/>
          <w:lang w:val="en-US"/>
        </w:rPr>
      </w:pPr>
      <w:r w:rsidRPr="00D57C6B">
        <w:rPr>
          <w:rFonts w:ascii="Arial" w:hAnsi="Arial" w:cs="Arial"/>
        </w:rPr>
        <w:t>Perangkat ajar memiliki fungsi dalam pembelajaran dan berpengaruh terhadap proses pendidikan. Perangkat ajar dapat mempengaruhi kualitas pembelajaran termasuk kualitas hasil belajar. Oleh karna itu, perangkat ajar memiliki fungsi dalam pembelajaran dan memegang peranan yang sangat strategis dan turut mencantumkan tercapainya tujuan pendidikan</w:t>
      </w:r>
      <w:r w:rsidR="00F762EB" w:rsidRPr="00D57C6B">
        <w:rPr>
          <w:rFonts w:ascii="Arial" w:hAnsi="Arial" w:cs="Arial"/>
          <w:lang w:val="en-US"/>
        </w:rPr>
        <w:t>.</w:t>
      </w:r>
    </w:p>
    <w:p w:rsidR="009B252B" w:rsidRPr="00D57C6B" w:rsidRDefault="006215A9" w:rsidP="004313C1">
      <w:pPr>
        <w:spacing w:line="240" w:lineRule="auto"/>
        <w:ind w:firstLine="284"/>
        <w:rPr>
          <w:rFonts w:ascii="Arial" w:hAnsi="Arial" w:cs="Arial"/>
          <w:color w:val="242021"/>
        </w:rPr>
      </w:pPr>
      <w:r w:rsidRPr="00D57C6B">
        <w:rPr>
          <w:rFonts w:ascii="Arial" w:hAnsi="Arial" w:cs="Arial"/>
          <w:color w:val="242021"/>
        </w:rPr>
        <w:t xml:space="preserve">Pembelajaran coding berarti kegiatan </w:t>
      </w:r>
      <w:r w:rsidR="00F762EB" w:rsidRPr="00D57C6B">
        <w:rPr>
          <w:rFonts w:ascii="Arial" w:hAnsi="Arial" w:cs="Arial"/>
          <w:color w:val="242021"/>
        </w:rPr>
        <w:t xml:space="preserve">yang dapat memberikan stimulasi </w:t>
      </w:r>
      <w:r w:rsidRPr="00D57C6B">
        <w:rPr>
          <w:rFonts w:ascii="Arial" w:hAnsi="Arial" w:cs="Arial"/>
          <w:color w:val="242021"/>
        </w:rPr>
        <w:t xml:space="preserve">sejak </w:t>
      </w:r>
      <w:proofErr w:type="gramStart"/>
      <w:r w:rsidR="009B252B" w:rsidRPr="00D57C6B">
        <w:rPr>
          <w:rFonts w:ascii="Arial" w:hAnsi="Arial" w:cs="Arial"/>
          <w:color w:val="242021"/>
        </w:rPr>
        <w:t>usia</w:t>
      </w:r>
      <w:proofErr w:type="gramEnd"/>
      <w:r w:rsidR="009B252B" w:rsidRPr="00D57C6B">
        <w:rPr>
          <w:rFonts w:ascii="Arial" w:hAnsi="Arial" w:cs="Arial"/>
          <w:color w:val="242021"/>
        </w:rPr>
        <w:t xml:space="preserve"> dini terhadap cara anak berpikir, anak berpikir</w:t>
      </w:r>
      <w:r w:rsidR="009B252B" w:rsidRPr="00D57C6B">
        <w:rPr>
          <w:rFonts w:ascii="Arial" w:hAnsi="Arial" w:cs="Arial"/>
          <w:color w:val="242021"/>
        </w:rPr>
        <w:br/>
        <w:t>kreatif, sikap bekerjasama dan berkomunikasi anak. Kegiatannya tidak hanya</w:t>
      </w:r>
      <w:r w:rsidR="009B252B" w:rsidRPr="00D57C6B">
        <w:rPr>
          <w:rFonts w:ascii="Arial" w:hAnsi="Arial" w:cs="Arial"/>
          <w:color w:val="242021"/>
        </w:rPr>
        <w:br/>
        <w:t>dimaknai sebagai penggunaan atau penerapan komputer atau perangkat</w:t>
      </w:r>
      <w:r w:rsidR="009B252B" w:rsidRPr="00D57C6B">
        <w:rPr>
          <w:rFonts w:ascii="Arial" w:hAnsi="Arial" w:cs="Arial"/>
          <w:color w:val="242021"/>
        </w:rPr>
        <w:br/>
        <w:t xml:space="preserve">teknologi informasi dan komunikasi (TIK) yang dikenal dengan istilah </w:t>
      </w:r>
      <w:r w:rsidR="009B252B" w:rsidRPr="00D57C6B">
        <w:rPr>
          <w:rFonts w:ascii="Arial" w:hAnsi="Arial" w:cs="Arial"/>
          <w:i/>
          <w:iCs/>
          <w:color w:val="242021"/>
        </w:rPr>
        <w:t>plugged</w:t>
      </w:r>
      <w:r w:rsidR="009B252B" w:rsidRPr="00D57C6B">
        <w:rPr>
          <w:rFonts w:ascii="Arial" w:hAnsi="Arial" w:cs="Arial"/>
          <w:i/>
          <w:iCs/>
          <w:color w:val="242021"/>
        </w:rPr>
        <w:br/>
        <w:t>coding</w:t>
      </w:r>
      <w:r w:rsidR="009B252B" w:rsidRPr="00D57C6B">
        <w:rPr>
          <w:rFonts w:ascii="Arial" w:hAnsi="Arial" w:cs="Arial"/>
          <w:color w:val="242021"/>
        </w:rPr>
        <w:t xml:space="preserve">, tetapi juga meliputi keseluruhan kegiatan pembelajaran </w:t>
      </w:r>
      <w:r w:rsidR="009B252B" w:rsidRPr="00D57C6B">
        <w:rPr>
          <w:rFonts w:ascii="Arial" w:hAnsi="Arial" w:cs="Arial"/>
          <w:i/>
          <w:iCs/>
          <w:color w:val="242021"/>
        </w:rPr>
        <w:t xml:space="preserve">coding </w:t>
      </w:r>
      <w:r w:rsidR="009B252B" w:rsidRPr="00D57C6B">
        <w:rPr>
          <w:rFonts w:ascii="Arial" w:hAnsi="Arial" w:cs="Arial"/>
          <w:color w:val="242021"/>
        </w:rPr>
        <w:t>tanpa</w:t>
      </w:r>
      <w:r w:rsidR="009B252B" w:rsidRPr="00D57C6B">
        <w:rPr>
          <w:rFonts w:ascii="Arial" w:hAnsi="Arial" w:cs="Arial"/>
          <w:color w:val="242021"/>
        </w:rPr>
        <w:br/>
        <w:t xml:space="preserve">menggunakan perangkat komputer yang dikenal dengan istilah </w:t>
      </w:r>
      <w:r w:rsidR="009B252B" w:rsidRPr="00D57C6B">
        <w:rPr>
          <w:rFonts w:ascii="Arial" w:hAnsi="Arial" w:cs="Arial"/>
          <w:i/>
          <w:iCs/>
          <w:color w:val="242021"/>
        </w:rPr>
        <w:t>unplugged</w:t>
      </w:r>
      <w:r w:rsidR="009B252B" w:rsidRPr="00D57C6B">
        <w:rPr>
          <w:rFonts w:ascii="Arial" w:hAnsi="Arial" w:cs="Arial"/>
          <w:i/>
          <w:iCs/>
          <w:color w:val="242021"/>
        </w:rPr>
        <w:br/>
        <w:t>coding.</w:t>
      </w:r>
      <w:r w:rsidR="00BB3AA8" w:rsidRPr="00D57C6B">
        <w:rPr>
          <w:rFonts w:ascii="Arial" w:hAnsi="Arial" w:cs="Arial"/>
          <w:color w:val="242021"/>
        </w:rPr>
        <w:tab/>
        <w:t xml:space="preserve"> K</w:t>
      </w:r>
      <w:r w:rsidR="009B252B" w:rsidRPr="00D57C6B">
        <w:rPr>
          <w:rFonts w:ascii="Arial" w:hAnsi="Arial" w:cs="Arial"/>
          <w:color w:val="242021"/>
        </w:rPr>
        <w:t xml:space="preserve">egiatan pembelajaran </w:t>
      </w:r>
      <w:r w:rsidR="009B252B" w:rsidRPr="00D57C6B">
        <w:rPr>
          <w:rFonts w:ascii="Arial" w:hAnsi="Arial" w:cs="Arial"/>
          <w:i/>
          <w:iCs/>
          <w:color w:val="242021"/>
        </w:rPr>
        <w:t xml:space="preserve">coding </w:t>
      </w:r>
      <w:r w:rsidR="009B252B" w:rsidRPr="00D57C6B">
        <w:rPr>
          <w:rFonts w:ascii="Arial" w:hAnsi="Arial" w:cs="Arial"/>
          <w:color w:val="242021"/>
        </w:rPr>
        <w:t>dapat diterapkan secara</w:t>
      </w:r>
      <w:r w:rsidR="009B252B" w:rsidRPr="00D57C6B">
        <w:rPr>
          <w:rFonts w:ascii="Arial" w:hAnsi="Arial" w:cs="Arial"/>
          <w:color w:val="242021"/>
        </w:rPr>
        <w:br/>
        <w:t xml:space="preserve">kombinasi dan/atau silih berganti antara pendekatan plugged </w:t>
      </w:r>
      <w:r w:rsidR="009B252B" w:rsidRPr="00D57C6B">
        <w:rPr>
          <w:rFonts w:ascii="Arial" w:hAnsi="Arial" w:cs="Arial"/>
          <w:i/>
          <w:iCs/>
          <w:color w:val="242021"/>
        </w:rPr>
        <w:t xml:space="preserve">coding </w:t>
      </w:r>
      <w:r w:rsidR="009B252B" w:rsidRPr="00D57C6B">
        <w:rPr>
          <w:rFonts w:ascii="Arial" w:hAnsi="Arial" w:cs="Arial"/>
          <w:color w:val="242021"/>
        </w:rPr>
        <w:t>dan</w:t>
      </w:r>
      <w:r w:rsidR="009B252B" w:rsidRPr="00D57C6B">
        <w:rPr>
          <w:rFonts w:ascii="Arial" w:hAnsi="Arial" w:cs="Arial"/>
          <w:color w:val="242021"/>
        </w:rPr>
        <w:br/>
      </w:r>
      <w:r w:rsidR="009B252B" w:rsidRPr="00D57C6B">
        <w:rPr>
          <w:rFonts w:ascii="Arial" w:hAnsi="Arial" w:cs="Arial"/>
          <w:i/>
          <w:iCs/>
          <w:color w:val="242021"/>
        </w:rPr>
        <w:t>unplugged coding</w:t>
      </w:r>
      <w:r w:rsidR="009B252B" w:rsidRPr="00D57C6B">
        <w:rPr>
          <w:rFonts w:ascii="Arial" w:hAnsi="Arial" w:cs="Arial"/>
          <w:color w:val="242021"/>
        </w:rPr>
        <w:t xml:space="preserve">. </w:t>
      </w:r>
      <w:proofErr w:type="gramStart"/>
      <w:r w:rsidR="009B252B" w:rsidRPr="00D57C6B">
        <w:rPr>
          <w:rFonts w:ascii="Arial" w:hAnsi="Arial" w:cs="Arial"/>
          <w:color w:val="242021"/>
        </w:rPr>
        <w:t>Akan tetapi, keputusan integrasinya, baik konteks maupun</w:t>
      </w:r>
      <w:r w:rsidR="009B252B" w:rsidRPr="00D57C6B">
        <w:rPr>
          <w:rFonts w:ascii="Arial" w:hAnsi="Arial" w:cs="Arial"/>
          <w:color w:val="242021"/>
        </w:rPr>
        <w:br/>
        <w:t>muatannya, diserahkan kepada satuan/lembaga PAUD masing-masing.</w:t>
      </w:r>
      <w:proofErr w:type="gramEnd"/>
    </w:p>
    <w:p w:rsidR="000E3BB0" w:rsidRPr="00D57C6B" w:rsidRDefault="00AF037A" w:rsidP="004313C1">
      <w:pPr>
        <w:spacing w:line="240" w:lineRule="auto"/>
        <w:ind w:firstLine="284"/>
        <w:rPr>
          <w:rFonts w:ascii="Arial" w:hAnsi="Arial" w:cs="Arial"/>
          <w:color w:val="242021"/>
        </w:rPr>
      </w:pPr>
      <w:r w:rsidRPr="00D57C6B">
        <w:rPr>
          <w:rFonts w:ascii="Arial" w:hAnsi="Arial" w:cs="Arial"/>
          <w:color w:val="242021"/>
        </w:rPr>
        <w:lastRenderedPageBreak/>
        <w:t>Beberapa kompetensi terkait berpikir secara komputasi diantaranya</w:t>
      </w:r>
      <w:r w:rsidRPr="00D57C6B">
        <w:rPr>
          <w:rFonts w:ascii="Arial" w:hAnsi="Arial" w:cs="Arial"/>
          <w:color w:val="242021"/>
        </w:rPr>
        <w:br/>
        <w:t>a) dekomposisi (</w:t>
      </w:r>
      <w:r w:rsidRPr="00D57C6B">
        <w:rPr>
          <w:rFonts w:ascii="Arial" w:hAnsi="Arial" w:cs="Arial"/>
          <w:i/>
          <w:iCs/>
          <w:color w:val="242021"/>
        </w:rPr>
        <w:t>decomposition</w:t>
      </w:r>
      <w:r w:rsidRPr="00D57C6B">
        <w:rPr>
          <w:rFonts w:ascii="Arial" w:hAnsi="Arial" w:cs="Arial"/>
          <w:color w:val="242021"/>
        </w:rPr>
        <w:t>), yaitu memecah masalah ke dalam bagianbagian yang lebih kecil sehingga masalah besar tersebut lebih mudah untuk</w:t>
      </w:r>
      <w:r w:rsidRPr="00D57C6B">
        <w:rPr>
          <w:rFonts w:ascii="Arial" w:hAnsi="Arial" w:cs="Arial"/>
          <w:color w:val="242021"/>
        </w:rPr>
        <w:br/>
        <w:t>diselesaikan; b) pengenalan pola (</w:t>
      </w:r>
      <w:r w:rsidRPr="00D57C6B">
        <w:rPr>
          <w:rFonts w:ascii="Arial" w:hAnsi="Arial" w:cs="Arial"/>
          <w:i/>
          <w:iCs/>
          <w:color w:val="242021"/>
        </w:rPr>
        <w:t>pattern recognition</w:t>
      </w:r>
      <w:r w:rsidRPr="00D57C6B">
        <w:rPr>
          <w:rFonts w:ascii="Arial" w:hAnsi="Arial" w:cs="Arial"/>
          <w:color w:val="242021"/>
        </w:rPr>
        <w:t>), yaitu mencari persamaan</w:t>
      </w:r>
      <w:r w:rsidRPr="00D57C6B">
        <w:rPr>
          <w:rFonts w:ascii="Arial" w:hAnsi="Arial" w:cs="Arial"/>
          <w:color w:val="242021"/>
        </w:rPr>
        <w:br/>
        <w:t>dan perbedaan dalam masalah yang dihada</w:t>
      </w:r>
      <w:r w:rsidR="000E3BB0" w:rsidRPr="00D57C6B">
        <w:rPr>
          <w:rFonts w:ascii="Arial" w:hAnsi="Arial" w:cs="Arial"/>
          <w:color w:val="242021"/>
        </w:rPr>
        <w:t xml:space="preserve">pi dengan tujuan mengenali pola </w:t>
      </w:r>
      <w:r w:rsidRPr="00D57C6B">
        <w:rPr>
          <w:rFonts w:ascii="Arial" w:hAnsi="Arial" w:cs="Arial"/>
          <w:color w:val="242021"/>
        </w:rPr>
        <w:t>di dalamnya; c) abstraksi (</w:t>
      </w:r>
      <w:r w:rsidRPr="00D57C6B">
        <w:rPr>
          <w:rFonts w:ascii="Arial" w:hAnsi="Arial" w:cs="Arial"/>
          <w:i/>
          <w:iCs/>
          <w:color w:val="242021"/>
        </w:rPr>
        <w:t>abstraction</w:t>
      </w:r>
      <w:r w:rsidRPr="00D57C6B">
        <w:rPr>
          <w:rFonts w:ascii="Arial" w:hAnsi="Arial" w:cs="Arial"/>
          <w:color w:val="242021"/>
        </w:rPr>
        <w:t>), yaitu</w:t>
      </w:r>
      <w:r w:rsidR="000E3BB0" w:rsidRPr="00D57C6B">
        <w:rPr>
          <w:rFonts w:ascii="Arial" w:hAnsi="Arial" w:cs="Arial"/>
          <w:color w:val="242021"/>
        </w:rPr>
        <w:t xml:space="preserve"> fokus hanya pada masalah utama </w:t>
      </w:r>
      <w:r w:rsidRPr="00D57C6B">
        <w:rPr>
          <w:rFonts w:ascii="Arial" w:hAnsi="Arial" w:cs="Arial"/>
          <w:color w:val="242021"/>
        </w:rPr>
        <w:t>dan mengabaikan informasi yang kurang penting/tidak terkait.</w:t>
      </w:r>
      <w:r w:rsidR="001E025B" w:rsidRPr="00D57C6B">
        <w:rPr>
          <w:rFonts w:ascii="Arial" w:hAnsi="Arial" w:cs="Arial"/>
          <w:color w:val="242021"/>
        </w:rPr>
        <w:t xml:space="preserve"> </w:t>
      </w:r>
      <w:proofErr w:type="gramStart"/>
      <w:r w:rsidR="001E025B" w:rsidRPr="00D57C6B">
        <w:rPr>
          <w:rFonts w:ascii="Arial" w:hAnsi="Arial" w:cs="Arial"/>
          <w:color w:val="242021"/>
        </w:rPr>
        <w:t>Tujuan abstraksi</w:t>
      </w:r>
      <w:r w:rsidR="001E025B" w:rsidRPr="00D57C6B">
        <w:rPr>
          <w:rFonts w:ascii="Arial" w:hAnsi="Arial" w:cs="Arial"/>
          <w:color w:val="242021"/>
        </w:rPr>
        <w:br/>
        <w:t xml:space="preserve">untuk menemukan </w:t>
      </w:r>
      <w:r w:rsidR="000E3BB0" w:rsidRPr="00D57C6B">
        <w:rPr>
          <w:rFonts w:ascii="Arial" w:hAnsi="Arial" w:cs="Arial"/>
          <w:color w:val="242021"/>
        </w:rPr>
        <w:t xml:space="preserve">solusi atas masalah dan mencoba </w:t>
      </w:r>
      <w:r w:rsidR="001E025B" w:rsidRPr="00D57C6B">
        <w:rPr>
          <w:rFonts w:ascii="Arial" w:hAnsi="Arial" w:cs="Arial"/>
          <w:color w:val="242021"/>
        </w:rPr>
        <w:t>menerapkannya dalam</w:t>
      </w:r>
      <w:r w:rsidR="001E025B" w:rsidRPr="00D57C6B">
        <w:rPr>
          <w:rFonts w:ascii="Arial" w:hAnsi="Arial" w:cs="Arial"/>
          <w:color w:val="242021"/>
        </w:rPr>
        <w:br/>
        <w:t>menyelesaikan masalah-masalah baru (</w:t>
      </w:r>
      <w:r w:rsidR="000E3BB0" w:rsidRPr="00D57C6B">
        <w:rPr>
          <w:rFonts w:ascii="Arial" w:hAnsi="Arial" w:cs="Arial"/>
          <w:color w:val="242021"/>
        </w:rPr>
        <w:t xml:space="preserve">membuat generalisasi); serta d) </w:t>
      </w:r>
      <w:r w:rsidR="001E025B" w:rsidRPr="00D57C6B">
        <w:rPr>
          <w:rFonts w:ascii="Arial" w:hAnsi="Arial" w:cs="Arial"/>
          <w:color w:val="242021"/>
        </w:rPr>
        <w:t>algoritme (</w:t>
      </w:r>
      <w:r w:rsidR="001E025B" w:rsidRPr="00D57C6B">
        <w:rPr>
          <w:rFonts w:ascii="Arial" w:hAnsi="Arial" w:cs="Arial"/>
          <w:i/>
          <w:iCs/>
          <w:color w:val="242021"/>
        </w:rPr>
        <w:t>sequence, loops, conditional, debugging</w:t>
      </w:r>
      <w:r w:rsidR="000E3BB0" w:rsidRPr="00D57C6B">
        <w:rPr>
          <w:rFonts w:ascii="Arial" w:hAnsi="Arial" w:cs="Arial"/>
          <w:color w:val="242021"/>
        </w:rPr>
        <w:t xml:space="preserve">), yaitu langkah-langkah </w:t>
      </w:r>
      <w:r w:rsidR="001E025B" w:rsidRPr="00D57C6B">
        <w:rPr>
          <w:rFonts w:ascii="Arial" w:hAnsi="Arial" w:cs="Arial"/>
          <w:color w:val="242021"/>
        </w:rPr>
        <w:t>detail sederhana atau aturan untuk me</w:t>
      </w:r>
      <w:r w:rsidR="000E3BB0" w:rsidRPr="00D57C6B">
        <w:rPr>
          <w:rFonts w:ascii="Arial" w:hAnsi="Arial" w:cs="Arial"/>
          <w:color w:val="242021"/>
        </w:rPr>
        <w:t xml:space="preserve">nyelesaikan setiap masalah yang </w:t>
      </w:r>
      <w:r w:rsidR="001E025B" w:rsidRPr="00D57C6B">
        <w:rPr>
          <w:rFonts w:ascii="Arial" w:hAnsi="Arial" w:cs="Arial"/>
          <w:color w:val="242021"/>
        </w:rPr>
        <w:t>dirancang dalam bentuk diagram alur atau program komputer.</w:t>
      </w:r>
      <w:proofErr w:type="gramEnd"/>
      <w:r w:rsidR="00A33EF9" w:rsidRPr="00D57C6B">
        <w:rPr>
          <w:rFonts w:ascii="Arial" w:hAnsi="Arial" w:cs="Arial"/>
          <w:b/>
          <w:lang w:val="id-ID"/>
        </w:rPr>
        <w:tab/>
      </w:r>
    </w:p>
    <w:p w:rsidR="00F762EB" w:rsidRPr="00D57C6B" w:rsidRDefault="00A33EF9" w:rsidP="004313C1">
      <w:pPr>
        <w:spacing w:line="240" w:lineRule="auto"/>
        <w:ind w:firstLine="284"/>
        <w:rPr>
          <w:rFonts w:ascii="Arial" w:hAnsi="Arial" w:cs="Arial"/>
          <w:color w:val="242021"/>
        </w:rPr>
      </w:pPr>
      <w:r w:rsidRPr="00D57C6B">
        <w:rPr>
          <w:rFonts w:ascii="Arial" w:hAnsi="Arial" w:cs="Arial"/>
          <w:lang w:val="id-ID"/>
        </w:rPr>
        <w:t>Teori coding adalah ilmu yang mempelajari metode transmisi data melalui saluran komunikasi yang tidak bebas gangguan secara efesien dan akurat. Teori ini berkembang pesat terutama dalam penerapan sistem telekomunikasi. Teori coding sangat diperlukan dalam transmisi data penyimpanan data, karena sering terjadinya kerusakan pada media informasi. Data rusak membuatnya tidak dapat terbaca karena data yang diterima tidak sesuai 100% dengan yang dik</w:t>
      </w:r>
      <w:r w:rsidR="009E22DD" w:rsidRPr="00D57C6B">
        <w:rPr>
          <w:rFonts w:ascii="Arial" w:hAnsi="Arial" w:cs="Arial"/>
          <w:lang w:val="id-ID"/>
        </w:rPr>
        <w:t>irim (Vanstone dan Oorschot, 19</w:t>
      </w:r>
      <w:r w:rsidRPr="00D57C6B">
        <w:rPr>
          <w:rFonts w:ascii="Arial" w:hAnsi="Arial" w:cs="Arial"/>
          <w:lang w:val="id-ID"/>
        </w:rPr>
        <w:t>9</w:t>
      </w:r>
      <w:r w:rsidR="009E22DD" w:rsidRPr="00D57C6B">
        <w:rPr>
          <w:rFonts w:ascii="Arial" w:hAnsi="Arial" w:cs="Arial"/>
        </w:rPr>
        <w:t>6</w:t>
      </w:r>
      <w:r w:rsidRPr="00D57C6B">
        <w:rPr>
          <w:rFonts w:ascii="Arial" w:hAnsi="Arial" w:cs="Arial"/>
          <w:lang w:val="id-ID"/>
        </w:rPr>
        <w:t>:1).</w:t>
      </w:r>
    </w:p>
    <w:p w:rsidR="00230C0D" w:rsidRPr="00D57C6B" w:rsidRDefault="00230C0D" w:rsidP="004313C1">
      <w:pPr>
        <w:pStyle w:val="ListParagraph"/>
        <w:ind w:left="0" w:firstLine="284"/>
        <w:rPr>
          <w:rFonts w:ascii="Arial" w:hAnsi="Arial" w:cs="Arial"/>
          <w:lang w:val="en-US"/>
        </w:rPr>
      </w:pPr>
      <w:proofErr w:type="gramStart"/>
      <w:r w:rsidRPr="00D57C6B">
        <w:rPr>
          <w:rFonts w:ascii="Arial" w:hAnsi="Arial" w:cs="Arial"/>
          <w:lang w:val="en-US"/>
        </w:rPr>
        <w:t xml:space="preserve">Video pembelajaran adalah suatu teknologi permrosean sinyal elektronik yang mampua menampilkan gambar </w:t>
      </w:r>
      <w:r w:rsidRPr="00D57C6B">
        <w:rPr>
          <w:rFonts w:ascii="Arial" w:hAnsi="Arial" w:cs="Arial"/>
          <w:lang w:val="en-US"/>
        </w:rPr>
        <w:lastRenderedPageBreak/>
        <w:t>bergerak.Apikasi umum dari teknologi video adalah televisi, tetapi dia dapat juga digunakan dalam aplikasi teknik, saintifik, produksi dan keamanan.</w:t>
      </w:r>
      <w:proofErr w:type="gramEnd"/>
      <w:r w:rsidRPr="00D57C6B">
        <w:rPr>
          <w:rFonts w:ascii="Arial" w:hAnsi="Arial" w:cs="Arial"/>
          <w:lang w:val="en-US"/>
        </w:rPr>
        <w:t xml:space="preserve"> Kata video berasal dari kata Latin, yang artinya “</w:t>
      </w:r>
      <w:proofErr w:type="gramStart"/>
      <w:r w:rsidRPr="00D57C6B">
        <w:rPr>
          <w:rFonts w:ascii="Arial" w:hAnsi="Arial" w:cs="Arial"/>
          <w:lang w:val="en-US"/>
        </w:rPr>
        <w:t>saya ;ihat</w:t>
      </w:r>
      <w:proofErr w:type="gramEnd"/>
      <w:r w:rsidRPr="00D57C6B">
        <w:rPr>
          <w:rFonts w:ascii="Arial" w:hAnsi="Arial" w:cs="Arial"/>
          <w:lang w:val="en-US"/>
        </w:rPr>
        <w:t xml:space="preserve">”, (Wikipedia). </w:t>
      </w:r>
      <w:proofErr w:type="gramStart"/>
      <w:r w:rsidRPr="00D57C6B">
        <w:rPr>
          <w:rFonts w:ascii="Arial" w:hAnsi="Arial" w:cs="Arial"/>
          <w:lang w:val="en-US"/>
        </w:rPr>
        <w:t>Istilah video juga digunakan sebagai singkatan dari videotape, dan juga merekam video dan pemutaran video.</w:t>
      </w:r>
      <w:proofErr w:type="gramEnd"/>
    </w:p>
    <w:p w:rsidR="000E3BB0" w:rsidRPr="00D57C6B" w:rsidRDefault="00230C0D" w:rsidP="004313C1">
      <w:pPr>
        <w:pStyle w:val="ListParagraph"/>
        <w:ind w:left="0" w:firstLine="284"/>
        <w:rPr>
          <w:rFonts w:ascii="Arial" w:hAnsi="Arial" w:cs="Arial"/>
          <w:b/>
          <w:lang w:val="en-US"/>
        </w:rPr>
      </w:pPr>
      <w:proofErr w:type="gramStart"/>
      <w:r w:rsidRPr="00D57C6B">
        <w:rPr>
          <w:rFonts w:ascii="Arial" w:hAnsi="Arial" w:cs="Arial"/>
          <w:lang w:val="en-US"/>
        </w:rPr>
        <w:t>Video digital merupakan elemen penting dalam multimedia yang paling memikat, dan juga merupakan piranti yang berpot</w:t>
      </w:r>
      <w:r w:rsidR="00EF4B6D" w:rsidRPr="00D57C6B">
        <w:rPr>
          <w:rFonts w:ascii="Arial" w:hAnsi="Arial" w:cs="Arial"/>
          <w:lang w:val="en-US"/>
        </w:rPr>
        <w:t>ensial untuk memperpendek jarak pembelajaran dengan dunia nyata (Oka, 2017).</w:t>
      </w:r>
      <w:proofErr w:type="gramEnd"/>
      <w:r w:rsidR="000E3BB0" w:rsidRPr="00D57C6B">
        <w:rPr>
          <w:rFonts w:ascii="Arial" w:hAnsi="Arial" w:cs="Arial"/>
          <w:b/>
          <w:lang w:val="en-US"/>
        </w:rPr>
        <w:t xml:space="preserve"> </w:t>
      </w:r>
    </w:p>
    <w:p w:rsidR="00F85D80" w:rsidRPr="00D57C6B" w:rsidRDefault="00F85D80" w:rsidP="004313C1">
      <w:pPr>
        <w:pStyle w:val="ListParagraph"/>
        <w:ind w:left="0" w:firstLine="284"/>
        <w:rPr>
          <w:rFonts w:ascii="Arial" w:hAnsi="Arial" w:cs="Arial"/>
          <w:lang w:val="en-US"/>
        </w:rPr>
      </w:pPr>
      <w:proofErr w:type="gramStart"/>
      <w:r w:rsidRPr="00D57C6B">
        <w:rPr>
          <w:rFonts w:ascii="Arial" w:hAnsi="Arial" w:cs="Arial"/>
          <w:lang w:val="en-US"/>
        </w:rPr>
        <w:t>Animasi 2D merupakan awal dari perkembanganya animasi dari masa ke masa, meskipun animasi telah berkembang namun 2D masih menjadi primadona.</w:t>
      </w:r>
      <w:proofErr w:type="gramEnd"/>
      <w:r w:rsidRPr="00D57C6B">
        <w:rPr>
          <w:rFonts w:ascii="Arial" w:hAnsi="Arial" w:cs="Arial"/>
          <w:lang w:val="en-US"/>
        </w:rPr>
        <w:t xml:space="preserve"> Menurut Munir (2013: 340) “animasi berasal dari bahasa inggris, </w:t>
      </w:r>
      <w:r w:rsidRPr="00D57C6B">
        <w:rPr>
          <w:rFonts w:ascii="Arial" w:hAnsi="Arial" w:cs="Arial"/>
          <w:i/>
          <w:lang w:val="en-US"/>
        </w:rPr>
        <w:t xml:space="preserve">animation </w:t>
      </w:r>
      <w:r w:rsidRPr="00D57C6B">
        <w:rPr>
          <w:rFonts w:ascii="Arial" w:hAnsi="Arial" w:cs="Arial"/>
          <w:lang w:val="en-US"/>
        </w:rPr>
        <w:t xml:space="preserve">dari kata </w:t>
      </w:r>
      <w:r w:rsidRPr="00D57C6B">
        <w:rPr>
          <w:rFonts w:ascii="Arial" w:hAnsi="Arial" w:cs="Arial"/>
          <w:i/>
          <w:lang w:val="en-US"/>
        </w:rPr>
        <w:t xml:space="preserve">to </w:t>
      </w:r>
      <w:proofErr w:type="gramStart"/>
      <w:r w:rsidRPr="00D57C6B">
        <w:rPr>
          <w:rFonts w:ascii="Arial" w:hAnsi="Arial" w:cs="Arial"/>
          <w:i/>
          <w:lang w:val="en-US"/>
        </w:rPr>
        <w:t xml:space="preserve">anime </w:t>
      </w:r>
      <w:r w:rsidRPr="00D57C6B">
        <w:rPr>
          <w:rFonts w:ascii="Arial" w:hAnsi="Arial" w:cs="Arial"/>
          <w:lang w:val="en-US"/>
        </w:rPr>
        <w:t xml:space="preserve"> yang</w:t>
      </w:r>
      <w:proofErr w:type="gramEnd"/>
      <w:r w:rsidRPr="00D57C6B">
        <w:rPr>
          <w:rFonts w:ascii="Arial" w:hAnsi="Arial" w:cs="Arial"/>
          <w:lang w:val="en-US"/>
        </w:rPr>
        <w:t xml:space="preserve"> berarti “menghidupkan”. </w:t>
      </w:r>
      <w:proofErr w:type="gramStart"/>
      <w:r w:rsidRPr="00D57C6B">
        <w:rPr>
          <w:rFonts w:ascii="Arial" w:hAnsi="Arial" w:cs="Arial"/>
          <w:lang w:val="en-US"/>
        </w:rPr>
        <w:t>Animasi merupakan gamabar tetap (</w:t>
      </w:r>
      <w:r w:rsidRPr="00D57C6B">
        <w:rPr>
          <w:rFonts w:ascii="Arial" w:hAnsi="Arial" w:cs="Arial"/>
          <w:i/>
          <w:lang w:val="en-US"/>
        </w:rPr>
        <w:t xml:space="preserve">stll image) </w:t>
      </w:r>
      <w:r w:rsidRPr="00D57C6B">
        <w:rPr>
          <w:rFonts w:ascii="Arial" w:hAnsi="Arial" w:cs="Arial"/>
          <w:lang w:val="en-US"/>
        </w:rPr>
        <w:t>yang disusun secara berurutan dan direkam dengan menggunkan kamera.Sedangkan menurut Wikipedia, animasi 2D adalah sebuah metode dimana gamabr (dari animasi) tersebut dimanipulasi untuk tampil sebagai gamabr bergerak.</w:t>
      </w:r>
      <w:proofErr w:type="gramEnd"/>
    </w:p>
    <w:p w:rsidR="00F85D80" w:rsidRPr="00D57C6B" w:rsidRDefault="00F85D80" w:rsidP="004313C1">
      <w:pPr>
        <w:pStyle w:val="ListParagraph"/>
        <w:ind w:left="0" w:firstLine="284"/>
        <w:rPr>
          <w:rFonts w:ascii="Arial" w:hAnsi="Arial" w:cs="Arial"/>
          <w:lang w:val="en-US"/>
        </w:rPr>
      </w:pPr>
      <w:r w:rsidRPr="00D57C6B">
        <w:rPr>
          <w:rFonts w:ascii="Arial" w:hAnsi="Arial" w:cs="Arial"/>
          <w:lang w:val="en-US"/>
        </w:rPr>
        <w:t xml:space="preserve">Nimasi menurut Chong (2008: 7), </w:t>
      </w:r>
      <w:proofErr w:type="gramStart"/>
      <w:r w:rsidRPr="00D57C6B">
        <w:rPr>
          <w:rFonts w:ascii="Arial" w:hAnsi="Arial" w:cs="Arial"/>
          <w:i/>
          <w:lang w:val="en-US"/>
        </w:rPr>
        <w:t>The</w:t>
      </w:r>
      <w:proofErr w:type="gramEnd"/>
      <w:r w:rsidRPr="00D57C6B">
        <w:rPr>
          <w:rFonts w:ascii="Arial" w:hAnsi="Arial" w:cs="Arial"/>
          <w:i/>
          <w:lang w:val="en-US"/>
        </w:rPr>
        <w:t xml:space="preserve"> basic principle of animation can be defined as a process that c</w:t>
      </w:r>
      <w:r w:rsidR="0049792B" w:rsidRPr="00D57C6B">
        <w:rPr>
          <w:rFonts w:ascii="Arial" w:hAnsi="Arial" w:cs="Arial"/>
          <w:i/>
          <w:lang w:val="en-US"/>
        </w:rPr>
        <w:t xml:space="preserve">reates the illusion of movement to an audience by the presentation of sequential images in rapid succession. </w:t>
      </w:r>
      <w:proofErr w:type="gramStart"/>
      <w:r w:rsidR="0049792B" w:rsidRPr="00D57C6B">
        <w:rPr>
          <w:rFonts w:ascii="Arial" w:hAnsi="Arial" w:cs="Arial"/>
          <w:lang w:val="en-US"/>
        </w:rPr>
        <w:t xml:space="preserve">Secara garis besar animasi dapat didefenisikan sebagai porses menciptakan ilusi dan menampilkan kepada penonton dengan menggunkan kumpulan gambar yang bergerak dengan cepat (waktu tertentu).Dari pemaparan ini, animasi merupakan kumpulan dari berbagai gambar yang disusun </w:t>
      </w:r>
      <w:r w:rsidR="0049792B" w:rsidRPr="00D57C6B">
        <w:rPr>
          <w:rFonts w:ascii="Arial" w:hAnsi="Arial" w:cs="Arial"/>
          <w:lang w:val="en-US"/>
        </w:rPr>
        <w:lastRenderedPageBreak/>
        <w:t>untuk membuat sebuah ibjek seakan-akan bergerak (hidup).</w:t>
      </w:r>
      <w:proofErr w:type="gramEnd"/>
    </w:p>
    <w:p w:rsidR="002E7A4D" w:rsidRDefault="002E7A4D" w:rsidP="004313C1">
      <w:pPr>
        <w:tabs>
          <w:tab w:val="left" w:pos="0"/>
        </w:tabs>
        <w:spacing w:line="240" w:lineRule="auto"/>
        <w:rPr>
          <w:rFonts w:ascii="Arial" w:hAnsi="Arial" w:cs="Arial"/>
          <w:b/>
        </w:rPr>
      </w:pPr>
    </w:p>
    <w:p w:rsidR="00A33EF9" w:rsidRPr="00D57C6B" w:rsidRDefault="00A33EF9" w:rsidP="004313C1">
      <w:pPr>
        <w:tabs>
          <w:tab w:val="left" w:pos="0"/>
        </w:tabs>
        <w:spacing w:line="240" w:lineRule="auto"/>
        <w:rPr>
          <w:rFonts w:ascii="Arial" w:hAnsi="Arial" w:cs="Arial"/>
          <w:b/>
        </w:rPr>
      </w:pPr>
      <w:r w:rsidRPr="00D57C6B">
        <w:rPr>
          <w:rFonts w:ascii="Arial" w:hAnsi="Arial" w:cs="Arial"/>
          <w:b/>
        </w:rPr>
        <w:t>METODE PENELITIAN</w:t>
      </w:r>
    </w:p>
    <w:p w:rsidR="000E3BB0" w:rsidRPr="00D57C6B" w:rsidRDefault="00A33EF9" w:rsidP="004313C1">
      <w:pPr>
        <w:spacing w:line="240" w:lineRule="auto"/>
        <w:ind w:firstLine="426"/>
        <w:rPr>
          <w:rFonts w:ascii="Arial" w:hAnsi="Arial" w:cs="Arial"/>
        </w:rPr>
      </w:pPr>
      <w:proofErr w:type="gramStart"/>
      <w:r w:rsidRPr="00D57C6B">
        <w:rPr>
          <w:rFonts w:ascii="Arial" w:hAnsi="Arial" w:cs="Arial"/>
        </w:rPr>
        <w:t>Penelitian ini merupakan penelitian Desain dan Pengembangan (</w:t>
      </w:r>
      <w:r w:rsidRPr="00D57C6B">
        <w:rPr>
          <w:rFonts w:ascii="Arial" w:hAnsi="Arial" w:cs="Arial"/>
          <w:i/>
        </w:rPr>
        <w:t>Desigen &amp; Development Research</w:t>
      </w:r>
      <w:r w:rsidRPr="00D57C6B">
        <w:rPr>
          <w:rFonts w:ascii="Arial" w:hAnsi="Arial" w:cs="Arial"/>
        </w:rPr>
        <w:t xml:space="preserve"> DDR.</w:t>
      </w:r>
      <w:proofErr w:type="gramEnd"/>
      <w:r w:rsidRPr="00D57C6B">
        <w:rPr>
          <w:rFonts w:ascii="Arial" w:hAnsi="Arial" w:cs="Arial"/>
        </w:rPr>
        <w:t xml:space="preserve"> Tujun pengembangan adalah untuk mengetahui tingkat kelayakan videoscribe berfikir simbolik berbagai macam benda pada </w:t>
      </w:r>
      <w:r w:rsidR="000C04B5" w:rsidRPr="00D57C6B">
        <w:rPr>
          <w:rFonts w:ascii="Arial" w:hAnsi="Arial" w:cs="Arial"/>
        </w:rPr>
        <w:t xml:space="preserve">kelompok anak </w:t>
      </w:r>
      <w:proofErr w:type="gramStart"/>
      <w:r w:rsidR="000C04B5" w:rsidRPr="00D57C6B">
        <w:rPr>
          <w:rFonts w:ascii="Arial" w:hAnsi="Arial" w:cs="Arial"/>
        </w:rPr>
        <w:t>usia</w:t>
      </w:r>
      <w:proofErr w:type="gramEnd"/>
      <w:r w:rsidR="000C04B5" w:rsidRPr="00D57C6B">
        <w:rPr>
          <w:rFonts w:ascii="Arial" w:hAnsi="Arial" w:cs="Arial"/>
        </w:rPr>
        <w:t xml:space="preserve"> 5-6 tahun Oka, G., &amp; Dopo. </w:t>
      </w:r>
      <w:proofErr w:type="gramStart"/>
      <w:r w:rsidR="000C04B5" w:rsidRPr="00D57C6B">
        <w:rPr>
          <w:rFonts w:ascii="Arial" w:hAnsi="Arial" w:cs="Arial"/>
        </w:rPr>
        <w:t>F. (2019</w:t>
      </w:r>
      <w:r w:rsidR="009E22DD" w:rsidRPr="00D57C6B">
        <w:rPr>
          <w:rFonts w:ascii="Arial" w:hAnsi="Arial" w:cs="Arial"/>
        </w:rPr>
        <w:t>).</w:t>
      </w:r>
      <w:proofErr w:type="gramEnd"/>
    </w:p>
    <w:p w:rsidR="00A33EF9" w:rsidRPr="00D57C6B" w:rsidRDefault="00D9353B" w:rsidP="004313C1">
      <w:pPr>
        <w:spacing w:line="240" w:lineRule="auto"/>
        <w:ind w:firstLine="426"/>
        <w:rPr>
          <w:rFonts w:ascii="Arial" w:hAnsi="Arial" w:cs="Arial"/>
          <w:b/>
        </w:rPr>
      </w:pPr>
      <w:proofErr w:type="gramStart"/>
      <w:r w:rsidRPr="00D57C6B">
        <w:rPr>
          <w:rFonts w:ascii="Arial" w:hAnsi="Arial" w:cs="Arial"/>
        </w:rPr>
        <w:t xml:space="preserve">Model </w:t>
      </w:r>
      <w:r w:rsidR="006D70FA" w:rsidRPr="00D57C6B">
        <w:rPr>
          <w:rFonts w:ascii="Arial" w:hAnsi="Arial" w:cs="Arial"/>
        </w:rPr>
        <w:t>pros</w:t>
      </w:r>
      <w:r w:rsidRPr="00D57C6B">
        <w:rPr>
          <w:rFonts w:ascii="Arial" w:hAnsi="Arial" w:cs="Arial"/>
        </w:rPr>
        <w:t xml:space="preserve">edural adalah model yang bersifat deskriptif, yaitu </w:t>
      </w:r>
      <w:r w:rsidR="006D70FA" w:rsidRPr="00D57C6B">
        <w:rPr>
          <w:rFonts w:ascii="Arial" w:hAnsi="Arial" w:cs="Arial"/>
        </w:rPr>
        <w:t>menggariskan langkah-langkah yang harus diikuti menghasilkan produk.</w:t>
      </w:r>
      <w:proofErr w:type="gramEnd"/>
      <w:r w:rsidR="006D70FA" w:rsidRPr="00D57C6B">
        <w:rPr>
          <w:rFonts w:ascii="Arial" w:hAnsi="Arial" w:cs="Arial"/>
        </w:rPr>
        <w:t xml:space="preserve"> Model prosedural dapat dijimpai dalam model ADDIE. Penelitian desain dan mengembangkan ini menggunakan model ADDIE </w:t>
      </w:r>
      <w:r w:rsidR="006D70FA" w:rsidRPr="00D57C6B">
        <w:rPr>
          <w:rFonts w:ascii="Arial" w:hAnsi="Arial" w:cs="Arial"/>
          <w:i/>
        </w:rPr>
        <w:t xml:space="preserve">(Analysis, Desaign, </w:t>
      </w:r>
      <w:proofErr w:type="gramStart"/>
      <w:r w:rsidR="006D70FA" w:rsidRPr="00D57C6B">
        <w:rPr>
          <w:rFonts w:ascii="Arial" w:hAnsi="Arial" w:cs="Arial"/>
          <w:i/>
        </w:rPr>
        <w:t>Development  or</w:t>
      </w:r>
      <w:proofErr w:type="gramEnd"/>
      <w:r w:rsidR="006D70FA" w:rsidRPr="00D57C6B">
        <w:rPr>
          <w:rFonts w:ascii="Arial" w:hAnsi="Arial" w:cs="Arial"/>
          <w:i/>
        </w:rPr>
        <w:t xml:space="preserve"> Production, Implementation or Delivery and Evaluations). </w:t>
      </w:r>
    </w:p>
    <w:p w:rsidR="00A33EF9" w:rsidRPr="00D57C6B" w:rsidRDefault="00A33EF9" w:rsidP="004313C1">
      <w:pPr>
        <w:tabs>
          <w:tab w:val="left" w:pos="567"/>
        </w:tabs>
        <w:spacing w:line="240" w:lineRule="auto"/>
        <w:ind w:firstLine="426"/>
        <w:rPr>
          <w:rFonts w:ascii="Arial" w:hAnsi="Arial" w:cs="Arial"/>
        </w:rPr>
      </w:pPr>
      <w:r w:rsidRPr="00D57C6B">
        <w:rPr>
          <w:rFonts w:ascii="Arial" w:hAnsi="Arial" w:cs="Arial"/>
          <w:b/>
        </w:rPr>
        <w:tab/>
      </w:r>
      <w:r w:rsidRPr="00D57C6B">
        <w:rPr>
          <w:rFonts w:ascii="Arial" w:hAnsi="Arial" w:cs="Arial"/>
          <w:lang w:val="id-ID"/>
        </w:rPr>
        <w:t>Prosedur pengembangan pada bagian ini memuat tahapan prosedur pengembangan yang akan digunakan. Tahapan–tahapan yang akan dilakukan dalam melakukan pengembangan, tergantung pada refrensi yang digunakan. Namun secara garis besar, pada tahapan ini dibagi kedalam 3 tahapan yaitu:</w:t>
      </w:r>
    </w:p>
    <w:p w:rsidR="00A33EF9" w:rsidRPr="00D57C6B" w:rsidRDefault="00A33EF9" w:rsidP="004313C1">
      <w:pPr>
        <w:spacing w:line="240" w:lineRule="auto"/>
        <w:ind w:firstLine="426"/>
        <w:rPr>
          <w:rFonts w:ascii="Arial" w:hAnsi="Arial" w:cs="Arial"/>
          <w:lang w:val="id-ID"/>
        </w:rPr>
      </w:pPr>
      <w:r w:rsidRPr="00D57C6B">
        <w:rPr>
          <w:rFonts w:ascii="Arial" w:hAnsi="Arial" w:cs="Arial"/>
          <w:lang w:val="id-ID"/>
        </w:rPr>
        <w:t xml:space="preserve">Uji coba produk dimaksudkan untuk mengumpulkan data yang dapat digunakan sebagai dasar untuk dapat menetapkan tingkat </w:t>
      </w:r>
      <w:r w:rsidRPr="00D57C6B">
        <w:rPr>
          <w:rFonts w:ascii="Arial" w:hAnsi="Arial" w:cs="Arial"/>
          <w:lang w:val="id-ID"/>
        </w:rPr>
        <w:lastRenderedPageBreak/>
        <w:t>keefektifan, efesiensi dan daya tarik dari produk yang dihasilkan.</w:t>
      </w:r>
    </w:p>
    <w:p w:rsidR="00A33EF9" w:rsidRPr="00D57C6B" w:rsidRDefault="00A33EF9" w:rsidP="004313C1">
      <w:pPr>
        <w:spacing w:line="240" w:lineRule="auto"/>
        <w:ind w:firstLine="426"/>
        <w:rPr>
          <w:rFonts w:ascii="Arial" w:hAnsi="Arial" w:cs="Arial"/>
        </w:rPr>
      </w:pPr>
      <w:r w:rsidRPr="00D57C6B">
        <w:rPr>
          <w:rFonts w:ascii="Arial" w:hAnsi="Arial" w:cs="Arial"/>
          <w:lang w:val="id-ID"/>
        </w:rPr>
        <w:t>Desain uji coba merupakan hal yang penting dalam tahap uji coba. Pada tahap uji coba, produk akan dievaluasi melalui beberapa tahap agar menghasilkan produk yang benar-benar layak untuk pembelajaran anak usia dini. Tahap dalam me</w:t>
      </w:r>
      <w:r w:rsidR="005E7641" w:rsidRPr="00D57C6B">
        <w:rPr>
          <w:rFonts w:ascii="Arial" w:hAnsi="Arial" w:cs="Arial"/>
          <w:lang w:val="id-ID"/>
        </w:rPr>
        <w:t>ngevaluasi media</w:t>
      </w:r>
      <w:r w:rsidR="005E7641" w:rsidRPr="00D57C6B">
        <w:rPr>
          <w:rFonts w:ascii="Arial" w:hAnsi="Arial" w:cs="Arial"/>
        </w:rPr>
        <w:t xml:space="preserve"> modul ajar </w:t>
      </w:r>
      <w:r w:rsidRPr="00D57C6B">
        <w:rPr>
          <w:rFonts w:ascii="Arial" w:hAnsi="Arial" w:cs="Arial"/>
          <w:lang w:val="id-ID"/>
        </w:rPr>
        <w:t>bermuatan</w:t>
      </w:r>
      <w:r w:rsidRPr="00D57C6B">
        <w:rPr>
          <w:rFonts w:ascii="Arial" w:hAnsi="Arial" w:cs="Arial"/>
          <w:i/>
          <w:lang w:val="id-ID"/>
        </w:rPr>
        <w:t xml:space="preserve"> coding </w:t>
      </w:r>
      <w:r w:rsidRPr="00D57C6B">
        <w:rPr>
          <w:rFonts w:ascii="Arial" w:hAnsi="Arial" w:cs="Arial"/>
          <w:lang w:val="id-ID"/>
        </w:rPr>
        <w:t>adalah sebag</w:t>
      </w:r>
      <w:r w:rsidR="00A60F9B" w:rsidRPr="00D57C6B">
        <w:rPr>
          <w:rFonts w:ascii="Arial" w:hAnsi="Arial" w:cs="Arial"/>
          <w:lang w:val="id-ID"/>
        </w:rPr>
        <w:t>ai berikut</w:t>
      </w:r>
      <w:r w:rsidR="00A60F9B" w:rsidRPr="00D57C6B">
        <w:rPr>
          <w:rFonts w:ascii="Arial" w:hAnsi="Arial" w:cs="Arial"/>
        </w:rPr>
        <w:t>:</w:t>
      </w:r>
    </w:p>
    <w:p w:rsidR="000E3BB0" w:rsidRPr="00D57C6B" w:rsidRDefault="00A33EF9" w:rsidP="004313C1">
      <w:pPr>
        <w:spacing w:line="240" w:lineRule="auto"/>
        <w:ind w:firstLine="426"/>
        <w:rPr>
          <w:rFonts w:ascii="Arial" w:hAnsi="Arial" w:cs="Arial"/>
        </w:rPr>
      </w:pPr>
      <w:r w:rsidRPr="00D57C6B">
        <w:rPr>
          <w:rFonts w:ascii="Arial" w:hAnsi="Arial" w:cs="Arial"/>
          <w:lang w:val="id-ID"/>
        </w:rPr>
        <w:t>Pada penelitian ini pengembangan yang dilakukan dua tahap yaitu uji coba kelompok kecil dan uji coba perorangan. Subjek uji coba yang terlibat adalah ahli materi, ahli medi</w:t>
      </w:r>
      <w:r w:rsidR="00F85303" w:rsidRPr="00D57C6B">
        <w:rPr>
          <w:rFonts w:ascii="Arial" w:hAnsi="Arial" w:cs="Arial"/>
          <w:lang w:val="id-ID"/>
        </w:rPr>
        <w:t>a dan siswa TKK Negeri Dolupore</w:t>
      </w:r>
      <w:r w:rsidR="00F85303" w:rsidRPr="00D57C6B">
        <w:rPr>
          <w:rFonts w:ascii="Arial" w:hAnsi="Arial" w:cs="Arial"/>
        </w:rPr>
        <w:t>.</w:t>
      </w:r>
      <w:r w:rsidR="000E3BB0" w:rsidRPr="00D57C6B">
        <w:rPr>
          <w:rFonts w:ascii="Arial" w:hAnsi="Arial" w:cs="Arial"/>
        </w:rPr>
        <w:t xml:space="preserve"> </w:t>
      </w:r>
      <w:r w:rsidRPr="00D57C6B">
        <w:rPr>
          <w:rFonts w:ascii="Arial" w:hAnsi="Arial" w:cs="Arial"/>
          <w:lang w:val="id-ID"/>
        </w:rPr>
        <w:t xml:space="preserve">Data yang dikumpulkan dalam penelitian ini berupa data kualitatif dan </w:t>
      </w:r>
    </w:p>
    <w:p w:rsidR="000E3BB0" w:rsidRPr="00D57C6B" w:rsidRDefault="00A33EF9" w:rsidP="004313C1">
      <w:pPr>
        <w:spacing w:line="240" w:lineRule="auto"/>
        <w:ind w:firstLine="426"/>
        <w:rPr>
          <w:rFonts w:ascii="Arial" w:hAnsi="Arial" w:cs="Arial"/>
        </w:rPr>
      </w:pPr>
      <w:r w:rsidRPr="00D57C6B">
        <w:rPr>
          <w:rFonts w:ascii="Arial" w:hAnsi="Arial" w:cs="Arial"/>
        </w:rPr>
        <w:t>Data kualitatif yaitu data tentang pengembangan me</w:t>
      </w:r>
      <w:r w:rsidR="00D378F9" w:rsidRPr="00D57C6B">
        <w:rPr>
          <w:rFonts w:ascii="Arial" w:hAnsi="Arial" w:cs="Arial"/>
        </w:rPr>
        <w:t xml:space="preserve">dia pembelajaran modul ajar </w:t>
      </w:r>
      <w:r w:rsidRPr="00D57C6B">
        <w:rPr>
          <w:rFonts w:ascii="Arial" w:hAnsi="Arial" w:cs="Arial"/>
        </w:rPr>
        <w:t xml:space="preserve">bermuatan </w:t>
      </w:r>
      <w:r w:rsidRPr="00D57C6B">
        <w:rPr>
          <w:rFonts w:ascii="Arial" w:hAnsi="Arial" w:cs="Arial"/>
          <w:i/>
        </w:rPr>
        <w:t>coding</w:t>
      </w:r>
      <w:r w:rsidR="00D378F9" w:rsidRPr="00D57C6B">
        <w:rPr>
          <w:rFonts w:ascii="Arial" w:hAnsi="Arial" w:cs="Arial"/>
        </w:rPr>
        <w:t xml:space="preserve">yang dilengkapi dengan video animasi pembelajaran </w:t>
      </w:r>
      <w:r w:rsidRPr="00D57C6B">
        <w:rPr>
          <w:rFonts w:ascii="Arial" w:hAnsi="Arial" w:cs="Arial"/>
        </w:rPr>
        <w:t xml:space="preserve">pada anak </w:t>
      </w:r>
      <w:proofErr w:type="gramStart"/>
      <w:r w:rsidRPr="00D57C6B">
        <w:rPr>
          <w:rFonts w:ascii="Arial" w:hAnsi="Arial" w:cs="Arial"/>
        </w:rPr>
        <w:t>usia</w:t>
      </w:r>
      <w:proofErr w:type="gramEnd"/>
      <w:r w:rsidRPr="00D57C6B">
        <w:rPr>
          <w:rFonts w:ascii="Arial" w:hAnsi="Arial" w:cs="Arial"/>
        </w:rPr>
        <w:t xml:space="preserve"> dini yang berupa kritik dan saran dari ahli media dan ahli materi.</w:t>
      </w:r>
    </w:p>
    <w:p w:rsidR="00A33EF9" w:rsidRPr="00D57C6B" w:rsidRDefault="00A33EF9" w:rsidP="004313C1">
      <w:pPr>
        <w:spacing w:line="240" w:lineRule="auto"/>
        <w:ind w:firstLine="426"/>
        <w:rPr>
          <w:rFonts w:ascii="Arial" w:hAnsi="Arial" w:cs="Arial"/>
        </w:rPr>
      </w:pPr>
      <w:r w:rsidRPr="00D57C6B">
        <w:rPr>
          <w:rFonts w:ascii="Arial" w:hAnsi="Arial" w:cs="Arial"/>
        </w:rPr>
        <w:t>Data kuantitatif yaitu data dalam penelitian yang berupa da</w:t>
      </w:r>
      <w:r w:rsidR="00D378F9" w:rsidRPr="00D57C6B">
        <w:rPr>
          <w:rFonts w:ascii="Arial" w:hAnsi="Arial" w:cs="Arial"/>
        </w:rPr>
        <w:t xml:space="preserve">ta tentang media modul ajar </w:t>
      </w:r>
      <w:r w:rsidRPr="00D57C6B">
        <w:rPr>
          <w:rFonts w:ascii="Arial" w:hAnsi="Arial" w:cs="Arial"/>
        </w:rPr>
        <w:t>bermuatan</w:t>
      </w:r>
      <w:r w:rsidRPr="00D57C6B">
        <w:rPr>
          <w:rFonts w:ascii="Arial" w:hAnsi="Arial" w:cs="Arial"/>
          <w:i/>
        </w:rPr>
        <w:t xml:space="preserve"> coding</w:t>
      </w:r>
      <w:r w:rsidR="00D378F9" w:rsidRPr="00D57C6B">
        <w:rPr>
          <w:rFonts w:ascii="Arial" w:hAnsi="Arial" w:cs="Arial"/>
        </w:rPr>
        <w:t xml:space="preserve"> yang dilengkapi dengan video animasi pembelajaran </w:t>
      </w:r>
      <w:r w:rsidRPr="00D57C6B">
        <w:rPr>
          <w:rFonts w:ascii="Arial" w:hAnsi="Arial" w:cs="Arial"/>
        </w:rPr>
        <w:t xml:space="preserve">pada anak </w:t>
      </w:r>
      <w:proofErr w:type="gramStart"/>
      <w:r w:rsidRPr="00D57C6B">
        <w:rPr>
          <w:rFonts w:ascii="Arial" w:hAnsi="Arial" w:cs="Arial"/>
        </w:rPr>
        <w:t>usia</w:t>
      </w:r>
      <w:proofErr w:type="gramEnd"/>
      <w:r w:rsidRPr="00D57C6B">
        <w:rPr>
          <w:rFonts w:ascii="Arial" w:hAnsi="Arial" w:cs="Arial"/>
        </w:rPr>
        <w:t xml:space="preserve"> dini dari lembar validasi m</w:t>
      </w:r>
      <w:r w:rsidR="00D64DFE" w:rsidRPr="00D57C6B">
        <w:rPr>
          <w:rFonts w:ascii="Arial" w:hAnsi="Arial" w:cs="Arial"/>
        </w:rPr>
        <w:t>edia dan lembar observasi anak.</w:t>
      </w:r>
      <w:r w:rsidRPr="00D57C6B">
        <w:rPr>
          <w:rFonts w:ascii="Arial" w:hAnsi="Arial" w:cs="Arial"/>
        </w:rPr>
        <w:t>Data-data yang telah dikumpulkan dalam penelitian</w:t>
      </w:r>
      <w:r w:rsidR="002D2DC9" w:rsidRPr="00D57C6B">
        <w:rPr>
          <w:rFonts w:ascii="Arial" w:hAnsi="Arial" w:cs="Arial"/>
        </w:rPr>
        <w:t xml:space="preserve"> ini dapat dipaparkan seperti T</w:t>
      </w:r>
      <w:r w:rsidRPr="00D57C6B">
        <w:rPr>
          <w:rFonts w:ascii="Arial" w:hAnsi="Arial" w:cs="Arial"/>
        </w:rPr>
        <w:t>bel berikut:</w:t>
      </w:r>
    </w:p>
    <w:p w:rsidR="000E3BB0" w:rsidRPr="00D57C6B" w:rsidRDefault="000E3BB0" w:rsidP="004313C1">
      <w:pPr>
        <w:tabs>
          <w:tab w:val="left" w:pos="0"/>
        </w:tabs>
        <w:spacing w:line="240" w:lineRule="auto"/>
        <w:ind w:firstLine="426"/>
        <w:jc w:val="center"/>
        <w:rPr>
          <w:rFonts w:ascii="Arial" w:hAnsi="Arial" w:cs="Arial"/>
          <w:b/>
        </w:rPr>
        <w:sectPr w:rsidR="000E3BB0" w:rsidRPr="00D57C6B" w:rsidSect="000E3BB0">
          <w:type w:val="continuous"/>
          <w:pgSz w:w="11907" w:h="16839" w:code="9"/>
          <w:pgMar w:top="2268" w:right="1701" w:bottom="1701" w:left="2268" w:header="720" w:footer="720" w:gutter="0"/>
          <w:cols w:num="2" w:space="720"/>
          <w:docGrid w:linePitch="360"/>
        </w:sectPr>
      </w:pPr>
    </w:p>
    <w:p w:rsidR="004313C1" w:rsidRPr="00D57C6B" w:rsidRDefault="004313C1" w:rsidP="004313C1">
      <w:pPr>
        <w:tabs>
          <w:tab w:val="left" w:pos="0"/>
        </w:tabs>
        <w:spacing w:line="240" w:lineRule="auto"/>
        <w:ind w:firstLine="426"/>
        <w:jc w:val="center"/>
        <w:rPr>
          <w:rFonts w:ascii="Arial" w:hAnsi="Arial" w:cs="Arial"/>
          <w:b/>
        </w:rPr>
      </w:pPr>
    </w:p>
    <w:p w:rsidR="00A33EF9" w:rsidRPr="00D57C6B" w:rsidRDefault="00A33EF9" w:rsidP="004313C1">
      <w:pPr>
        <w:tabs>
          <w:tab w:val="left" w:pos="0"/>
        </w:tabs>
        <w:spacing w:line="240" w:lineRule="auto"/>
        <w:ind w:firstLine="426"/>
        <w:jc w:val="center"/>
        <w:rPr>
          <w:rFonts w:ascii="Arial" w:hAnsi="Arial" w:cs="Arial"/>
          <w:b/>
          <w:lang w:val="id-ID"/>
        </w:rPr>
      </w:pPr>
      <w:r w:rsidRPr="00D57C6B">
        <w:rPr>
          <w:rFonts w:ascii="Arial" w:hAnsi="Arial" w:cs="Arial"/>
          <w:b/>
          <w:lang w:val="id-ID"/>
        </w:rPr>
        <w:t>Tabel 3.1 Jenis Data dan Instrumen</w:t>
      </w:r>
    </w:p>
    <w:tbl>
      <w:tblPr>
        <w:tblStyle w:val="TableGrid"/>
        <w:tblW w:w="8012" w:type="dxa"/>
        <w:jc w:val="center"/>
        <w:tblInd w:w="3506" w:type="dxa"/>
        <w:tblLook w:val="04A0" w:firstRow="1" w:lastRow="0" w:firstColumn="1" w:lastColumn="0" w:noHBand="0" w:noVBand="1"/>
      </w:tblPr>
      <w:tblGrid>
        <w:gridCol w:w="746"/>
        <w:gridCol w:w="2325"/>
        <w:gridCol w:w="2102"/>
        <w:gridCol w:w="742"/>
        <w:gridCol w:w="1388"/>
        <w:gridCol w:w="691"/>
        <w:gridCol w:w="18"/>
      </w:tblGrid>
      <w:tr w:rsidR="004313C1" w:rsidRPr="00D57C6B" w:rsidTr="004313C1">
        <w:trPr>
          <w:trHeight w:val="481"/>
          <w:jc w:val="center"/>
        </w:trPr>
        <w:tc>
          <w:tcPr>
            <w:tcW w:w="746" w:type="dxa"/>
          </w:tcPr>
          <w:p w:rsidR="00A33EF9" w:rsidRPr="00D57C6B" w:rsidRDefault="00A33EF9" w:rsidP="004313C1">
            <w:pPr>
              <w:spacing w:line="240" w:lineRule="auto"/>
              <w:ind w:left="0" w:firstLine="0"/>
              <w:rPr>
                <w:rFonts w:ascii="Arial" w:hAnsi="Arial" w:cs="Arial"/>
                <w:b/>
                <w:lang w:val="id-ID"/>
              </w:rPr>
            </w:pPr>
            <w:r w:rsidRPr="00D57C6B">
              <w:rPr>
                <w:rFonts w:ascii="Arial" w:hAnsi="Arial" w:cs="Arial"/>
                <w:b/>
                <w:lang w:val="id-ID"/>
              </w:rPr>
              <w:t xml:space="preserve">No </w:t>
            </w:r>
          </w:p>
        </w:tc>
        <w:tc>
          <w:tcPr>
            <w:tcW w:w="2325" w:type="dxa"/>
          </w:tcPr>
          <w:p w:rsidR="00A33EF9" w:rsidRPr="00D57C6B" w:rsidRDefault="00A33EF9" w:rsidP="004313C1">
            <w:pPr>
              <w:spacing w:line="240" w:lineRule="auto"/>
              <w:ind w:left="0" w:firstLine="0"/>
              <w:rPr>
                <w:rFonts w:ascii="Arial" w:hAnsi="Arial" w:cs="Arial"/>
                <w:b/>
                <w:lang w:val="id-ID"/>
              </w:rPr>
            </w:pPr>
            <w:r w:rsidRPr="00D57C6B">
              <w:rPr>
                <w:rFonts w:ascii="Arial" w:hAnsi="Arial" w:cs="Arial"/>
                <w:b/>
                <w:lang w:val="id-ID"/>
              </w:rPr>
              <w:t>Banyak data</w:t>
            </w:r>
          </w:p>
        </w:tc>
        <w:tc>
          <w:tcPr>
            <w:tcW w:w="2102" w:type="dxa"/>
          </w:tcPr>
          <w:p w:rsidR="00A33EF9" w:rsidRPr="00D57C6B" w:rsidRDefault="00A33EF9" w:rsidP="004313C1">
            <w:pPr>
              <w:spacing w:line="240" w:lineRule="auto"/>
              <w:ind w:left="0" w:firstLine="0"/>
              <w:rPr>
                <w:rFonts w:ascii="Arial" w:hAnsi="Arial" w:cs="Arial"/>
                <w:b/>
                <w:lang w:val="id-ID"/>
              </w:rPr>
            </w:pPr>
            <w:r w:rsidRPr="00D57C6B">
              <w:rPr>
                <w:rFonts w:ascii="Arial" w:hAnsi="Arial" w:cs="Arial"/>
                <w:b/>
                <w:lang w:val="id-ID"/>
              </w:rPr>
              <w:t xml:space="preserve">Instrumen </w:t>
            </w:r>
          </w:p>
        </w:tc>
        <w:tc>
          <w:tcPr>
            <w:tcW w:w="2130" w:type="dxa"/>
            <w:gridSpan w:val="2"/>
          </w:tcPr>
          <w:p w:rsidR="00A33EF9" w:rsidRPr="00D57C6B" w:rsidRDefault="00A33EF9" w:rsidP="004313C1">
            <w:pPr>
              <w:spacing w:line="240" w:lineRule="auto"/>
              <w:ind w:left="0" w:firstLine="0"/>
              <w:rPr>
                <w:rFonts w:ascii="Arial" w:hAnsi="Arial" w:cs="Arial"/>
                <w:b/>
                <w:lang w:val="id-ID"/>
              </w:rPr>
            </w:pPr>
            <w:r w:rsidRPr="00D57C6B">
              <w:rPr>
                <w:rFonts w:ascii="Arial" w:hAnsi="Arial" w:cs="Arial"/>
                <w:b/>
                <w:lang w:val="id-ID"/>
              </w:rPr>
              <w:t>Jenis data</w:t>
            </w:r>
          </w:p>
        </w:tc>
        <w:tc>
          <w:tcPr>
            <w:tcW w:w="709" w:type="dxa"/>
            <w:gridSpan w:val="2"/>
          </w:tcPr>
          <w:p w:rsidR="00A33EF9" w:rsidRPr="00D57C6B" w:rsidRDefault="00A33EF9" w:rsidP="004313C1">
            <w:pPr>
              <w:spacing w:line="240" w:lineRule="auto"/>
              <w:ind w:left="0" w:firstLine="0"/>
              <w:rPr>
                <w:rFonts w:ascii="Arial" w:hAnsi="Arial" w:cs="Arial"/>
                <w:b/>
                <w:lang w:val="id-ID"/>
              </w:rPr>
            </w:pPr>
            <w:r w:rsidRPr="00D57C6B">
              <w:rPr>
                <w:rFonts w:ascii="Arial" w:hAnsi="Arial" w:cs="Arial"/>
                <w:b/>
                <w:lang w:val="id-ID"/>
              </w:rPr>
              <w:t xml:space="preserve">Ket </w:t>
            </w:r>
          </w:p>
        </w:tc>
      </w:tr>
      <w:tr w:rsidR="004313C1" w:rsidRPr="00D57C6B" w:rsidTr="004313C1">
        <w:trPr>
          <w:trHeight w:val="298"/>
          <w:jc w:val="center"/>
        </w:trPr>
        <w:tc>
          <w:tcPr>
            <w:tcW w:w="746" w:type="dxa"/>
            <w:vMerge w:val="restart"/>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1.</w:t>
            </w:r>
          </w:p>
        </w:tc>
        <w:tc>
          <w:tcPr>
            <w:tcW w:w="2325" w:type="dxa"/>
            <w:vMerge w:val="restart"/>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3</w:t>
            </w:r>
          </w:p>
          <w:p w:rsidR="00A33EF9" w:rsidRPr="00D57C6B" w:rsidRDefault="00A33EF9" w:rsidP="004313C1">
            <w:pPr>
              <w:spacing w:line="240" w:lineRule="auto"/>
              <w:ind w:left="12" w:firstLine="0"/>
              <w:rPr>
                <w:rFonts w:ascii="Arial" w:hAnsi="Arial" w:cs="Arial"/>
                <w:lang w:val="id-ID"/>
              </w:rPr>
            </w:pPr>
          </w:p>
          <w:p w:rsidR="00A33EF9" w:rsidRPr="00D57C6B" w:rsidRDefault="00A33EF9" w:rsidP="004313C1">
            <w:pPr>
              <w:spacing w:line="240" w:lineRule="auto"/>
              <w:ind w:left="12" w:firstLine="0"/>
              <w:rPr>
                <w:rFonts w:ascii="Arial" w:hAnsi="Arial" w:cs="Arial"/>
                <w:lang w:val="id-ID"/>
              </w:rPr>
            </w:pPr>
          </w:p>
        </w:tc>
        <w:tc>
          <w:tcPr>
            <w:tcW w:w="2102" w:type="dxa"/>
            <w:tcBorders>
              <w:bottom w:val="single" w:sz="4" w:space="0" w:color="auto"/>
              <w:right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 xml:space="preserve">Angket </w:t>
            </w:r>
          </w:p>
        </w:tc>
        <w:tc>
          <w:tcPr>
            <w:tcW w:w="742" w:type="dxa"/>
            <w:tcBorders>
              <w:left w:val="single" w:sz="4" w:space="0" w:color="auto"/>
              <w:bottom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 xml:space="preserve">From </w:t>
            </w:r>
          </w:p>
        </w:tc>
        <w:tc>
          <w:tcPr>
            <w:tcW w:w="1388" w:type="dxa"/>
            <w:vMerge w:val="restart"/>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 xml:space="preserve">Kualitatif </w:t>
            </w:r>
          </w:p>
        </w:tc>
        <w:tc>
          <w:tcPr>
            <w:tcW w:w="709" w:type="dxa"/>
            <w:gridSpan w:val="2"/>
            <w:vMerge w:val="restart"/>
          </w:tcPr>
          <w:p w:rsidR="00A33EF9" w:rsidRPr="00D57C6B" w:rsidRDefault="00A33EF9" w:rsidP="004313C1">
            <w:pPr>
              <w:tabs>
                <w:tab w:val="left" w:pos="0"/>
              </w:tabs>
              <w:spacing w:line="240" w:lineRule="auto"/>
              <w:ind w:left="12" w:firstLine="0"/>
              <w:rPr>
                <w:rFonts w:ascii="Arial" w:hAnsi="Arial" w:cs="Arial"/>
                <w:lang w:val="id-ID"/>
              </w:rPr>
            </w:pPr>
          </w:p>
        </w:tc>
      </w:tr>
      <w:tr w:rsidR="004313C1" w:rsidRPr="00D57C6B" w:rsidTr="004313C1">
        <w:trPr>
          <w:trHeight w:val="374"/>
          <w:jc w:val="center"/>
        </w:trPr>
        <w:tc>
          <w:tcPr>
            <w:tcW w:w="746" w:type="dxa"/>
            <w:vMerge/>
          </w:tcPr>
          <w:p w:rsidR="00A33EF9" w:rsidRPr="00D57C6B" w:rsidRDefault="00A33EF9" w:rsidP="004313C1">
            <w:pPr>
              <w:spacing w:line="240" w:lineRule="auto"/>
              <w:ind w:left="12" w:firstLine="0"/>
              <w:rPr>
                <w:rFonts w:ascii="Arial" w:hAnsi="Arial" w:cs="Arial"/>
                <w:lang w:val="id-ID"/>
              </w:rPr>
            </w:pPr>
          </w:p>
        </w:tc>
        <w:tc>
          <w:tcPr>
            <w:tcW w:w="2325" w:type="dxa"/>
            <w:vMerge/>
          </w:tcPr>
          <w:p w:rsidR="00A33EF9" w:rsidRPr="00D57C6B" w:rsidRDefault="00A33EF9" w:rsidP="004313C1">
            <w:pPr>
              <w:spacing w:line="240" w:lineRule="auto"/>
              <w:ind w:left="12" w:firstLine="0"/>
              <w:rPr>
                <w:rFonts w:ascii="Arial" w:hAnsi="Arial" w:cs="Arial"/>
                <w:lang w:val="id-ID"/>
              </w:rPr>
            </w:pPr>
          </w:p>
        </w:tc>
        <w:tc>
          <w:tcPr>
            <w:tcW w:w="2102" w:type="dxa"/>
            <w:tcBorders>
              <w:top w:val="single" w:sz="4" w:space="0" w:color="auto"/>
              <w:bottom w:val="single" w:sz="4" w:space="0" w:color="auto"/>
              <w:right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Ahli Isi</w:t>
            </w:r>
          </w:p>
        </w:tc>
        <w:tc>
          <w:tcPr>
            <w:tcW w:w="742" w:type="dxa"/>
            <w:tcBorders>
              <w:top w:val="single" w:sz="4" w:space="0" w:color="auto"/>
              <w:left w:val="single" w:sz="4" w:space="0" w:color="auto"/>
              <w:bottom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A1</w:t>
            </w:r>
          </w:p>
        </w:tc>
        <w:tc>
          <w:tcPr>
            <w:tcW w:w="1388" w:type="dxa"/>
            <w:vMerge/>
          </w:tcPr>
          <w:p w:rsidR="00A33EF9" w:rsidRPr="00D57C6B" w:rsidRDefault="00A33EF9" w:rsidP="004313C1">
            <w:pPr>
              <w:spacing w:line="240" w:lineRule="auto"/>
              <w:ind w:left="12" w:firstLine="0"/>
              <w:rPr>
                <w:rFonts w:ascii="Arial" w:hAnsi="Arial" w:cs="Arial"/>
                <w:lang w:val="id-ID"/>
              </w:rPr>
            </w:pPr>
          </w:p>
        </w:tc>
        <w:tc>
          <w:tcPr>
            <w:tcW w:w="709" w:type="dxa"/>
            <w:gridSpan w:val="2"/>
            <w:vMerge/>
          </w:tcPr>
          <w:p w:rsidR="00A33EF9" w:rsidRPr="00D57C6B" w:rsidRDefault="00A33EF9" w:rsidP="004313C1">
            <w:pPr>
              <w:tabs>
                <w:tab w:val="left" w:pos="0"/>
              </w:tabs>
              <w:spacing w:line="240" w:lineRule="auto"/>
              <w:ind w:left="12" w:firstLine="0"/>
              <w:rPr>
                <w:rFonts w:ascii="Arial" w:hAnsi="Arial" w:cs="Arial"/>
                <w:lang w:val="id-ID"/>
              </w:rPr>
            </w:pPr>
          </w:p>
        </w:tc>
      </w:tr>
      <w:tr w:rsidR="004313C1" w:rsidRPr="00D57C6B" w:rsidTr="004313C1">
        <w:trPr>
          <w:trHeight w:val="375"/>
          <w:jc w:val="center"/>
        </w:trPr>
        <w:tc>
          <w:tcPr>
            <w:tcW w:w="746" w:type="dxa"/>
            <w:vMerge/>
          </w:tcPr>
          <w:p w:rsidR="00A33EF9" w:rsidRPr="00D57C6B" w:rsidRDefault="00A33EF9" w:rsidP="004313C1">
            <w:pPr>
              <w:spacing w:line="240" w:lineRule="auto"/>
              <w:ind w:left="12" w:firstLine="0"/>
              <w:rPr>
                <w:rFonts w:ascii="Arial" w:hAnsi="Arial" w:cs="Arial"/>
                <w:lang w:val="id-ID"/>
              </w:rPr>
            </w:pPr>
          </w:p>
        </w:tc>
        <w:tc>
          <w:tcPr>
            <w:tcW w:w="2325" w:type="dxa"/>
            <w:vMerge/>
          </w:tcPr>
          <w:p w:rsidR="00A33EF9" w:rsidRPr="00D57C6B" w:rsidRDefault="00A33EF9" w:rsidP="004313C1">
            <w:pPr>
              <w:spacing w:line="240" w:lineRule="auto"/>
              <w:ind w:left="12" w:firstLine="0"/>
              <w:rPr>
                <w:rFonts w:ascii="Arial" w:hAnsi="Arial" w:cs="Arial"/>
                <w:lang w:val="id-ID"/>
              </w:rPr>
            </w:pPr>
          </w:p>
        </w:tc>
        <w:tc>
          <w:tcPr>
            <w:tcW w:w="2102" w:type="dxa"/>
            <w:tcBorders>
              <w:top w:val="single" w:sz="4" w:space="0" w:color="auto"/>
              <w:bottom w:val="single" w:sz="4" w:space="0" w:color="auto"/>
              <w:right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Ahli Media</w:t>
            </w:r>
          </w:p>
        </w:tc>
        <w:tc>
          <w:tcPr>
            <w:tcW w:w="742" w:type="dxa"/>
            <w:tcBorders>
              <w:top w:val="single" w:sz="4" w:space="0" w:color="auto"/>
              <w:left w:val="single" w:sz="4" w:space="0" w:color="auto"/>
              <w:bottom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A2</w:t>
            </w:r>
          </w:p>
        </w:tc>
        <w:tc>
          <w:tcPr>
            <w:tcW w:w="1388" w:type="dxa"/>
            <w:vMerge/>
          </w:tcPr>
          <w:p w:rsidR="00A33EF9" w:rsidRPr="00D57C6B" w:rsidRDefault="00A33EF9" w:rsidP="004313C1">
            <w:pPr>
              <w:spacing w:line="240" w:lineRule="auto"/>
              <w:ind w:left="12" w:firstLine="0"/>
              <w:rPr>
                <w:rFonts w:ascii="Arial" w:hAnsi="Arial" w:cs="Arial"/>
                <w:lang w:val="id-ID"/>
              </w:rPr>
            </w:pPr>
          </w:p>
        </w:tc>
        <w:tc>
          <w:tcPr>
            <w:tcW w:w="709" w:type="dxa"/>
            <w:gridSpan w:val="2"/>
            <w:vMerge/>
          </w:tcPr>
          <w:p w:rsidR="00A33EF9" w:rsidRPr="00D57C6B" w:rsidRDefault="00A33EF9" w:rsidP="004313C1">
            <w:pPr>
              <w:tabs>
                <w:tab w:val="left" w:pos="0"/>
              </w:tabs>
              <w:spacing w:line="240" w:lineRule="auto"/>
              <w:ind w:left="12" w:firstLine="0"/>
              <w:rPr>
                <w:rFonts w:ascii="Arial" w:hAnsi="Arial" w:cs="Arial"/>
                <w:lang w:val="id-ID"/>
              </w:rPr>
            </w:pPr>
          </w:p>
        </w:tc>
      </w:tr>
      <w:tr w:rsidR="004313C1" w:rsidRPr="00D57C6B" w:rsidTr="004313C1">
        <w:trPr>
          <w:trHeight w:val="506"/>
          <w:jc w:val="center"/>
        </w:trPr>
        <w:tc>
          <w:tcPr>
            <w:tcW w:w="746" w:type="dxa"/>
            <w:vMerge/>
          </w:tcPr>
          <w:p w:rsidR="00A33EF9" w:rsidRPr="00D57C6B" w:rsidRDefault="00A33EF9" w:rsidP="004313C1">
            <w:pPr>
              <w:spacing w:line="240" w:lineRule="auto"/>
              <w:ind w:left="12" w:firstLine="0"/>
              <w:rPr>
                <w:rFonts w:ascii="Arial" w:hAnsi="Arial" w:cs="Arial"/>
                <w:lang w:val="id-ID"/>
              </w:rPr>
            </w:pPr>
          </w:p>
        </w:tc>
        <w:tc>
          <w:tcPr>
            <w:tcW w:w="2325" w:type="dxa"/>
            <w:vMerge/>
          </w:tcPr>
          <w:p w:rsidR="00A33EF9" w:rsidRPr="00D57C6B" w:rsidRDefault="00A33EF9" w:rsidP="004313C1">
            <w:pPr>
              <w:spacing w:line="240" w:lineRule="auto"/>
              <w:ind w:left="12" w:firstLine="0"/>
              <w:rPr>
                <w:rFonts w:ascii="Arial" w:hAnsi="Arial" w:cs="Arial"/>
                <w:lang w:val="id-ID"/>
              </w:rPr>
            </w:pPr>
          </w:p>
        </w:tc>
        <w:tc>
          <w:tcPr>
            <w:tcW w:w="2102" w:type="dxa"/>
            <w:tcBorders>
              <w:top w:val="single" w:sz="4" w:space="0" w:color="auto"/>
              <w:right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Ahli Desain</w:t>
            </w:r>
          </w:p>
        </w:tc>
        <w:tc>
          <w:tcPr>
            <w:tcW w:w="742" w:type="dxa"/>
            <w:tcBorders>
              <w:top w:val="single" w:sz="4" w:space="0" w:color="auto"/>
              <w:left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A3</w:t>
            </w:r>
          </w:p>
        </w:tc>
        <w:tc>
          <w:tcPr>
            <w:tcW w:w="1388" w:type="dxa"/>
            <w:vMerge/>
          </w:tcPr>
          <w:p w:rsidR="00A33EF9" w:rsidRPr="00D57C6B" w:rsidRDefault="00A33EF9" w:rsidP="004313C1">
            <w:pPr>
              <w:spacing w:line="240" w:lineRule="auto"/>
              <w:ind w:left="12" w:firstLine="0"/>
              <w:rPr>
                <w:rFonts w:ascii="Arial" w:hAnsi="Arial" w:cs="Arial"/>
                <w:lang w:val="id-ID"/>
              </w:rPr>
            </w:pPr>
          </w:p>
        </w:tc>
        <w:tc>
          <w:tcPr>
            <w:tcW w:w="709" w:type="dxa"/>
            <w:gridSpan w:val="2"/>
            <w:vMerge/>
          </w:tcPr>
          <w:p w:rsidR="00A33EF9" w:rsidRPr="00D57C6B" w:rsidRDefault="00A33EF9" w:rsidP="004313C1">
            <w:pPr>
              <w:tabs>
                <w:tab w:val="left" w:pos="0"/>
              </w:tabs>
              <w:spacing w:line="240" w:lineRule="auto"/>
              <w:ind w:left="12" w:firstLine="0"/>
              <w:rPr>
                <w:rFonts w:ascii="Arial" w:hAnsi="Arial" w:cs="Arial"/>
                <w:lang w:val="id-ID"/>
              </w:rPr>
            </w:pPr>
          </w:p>
        </w:tc>
      </w:tr>
      <w:tr w:rsidR="004313C1" w:rsidRPr="00D57C6B" w:rsidTr="004313C1">
        <w:trPr>
          <w:trHeight w:val="423"/>
          <w:jc w:val="center"/>
        </w:trPr>
        <w:tc>
          <w:tcPr>
            <w:tcW w:w="746" w:type="dxa"/>
            <w:vMerge w:val="restart"/>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2.</w:t>
            </w:r>
          </w:p>
        </w:tc>
        <w:tc>
          <w:tcPr>
            <w:tcW w:w="2325" w:type="dxa"/>
            <w:vMerge w:val="restart"/>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2</w:t>
            </w:r>
          </w:p>
        </w:tc>
        <w:tc>
          <w:tcPr>
            <w:tcW w:w="2102" w:type="dxa"/>
            <w:tcBorders>
              <w:bottom w:val="single" w:sz="4" w:space="0" w:color="auto"/>
              <w:right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 xml:space="preserve">Perorangan </w:t>
            </w:r>
          </w:p>
        </w:tc>
        <w:tc>
          <w:tcPr>
            <w:tcW w:w="742" w:type="dxa"/>
            <w:tcBorders>
              <w:left w:val="single" w:sz="4" w:space="0" w:color="auto"/>
              <w:bottom w:val="single" w:sz="4" w:space="0" w:color="auto"/>
            </w:tcBorders>
          </w:tcPr>
          <w:p w:rsidR="00A33EF9" w:rsidRPr="00D57C6B" w:rsidRDefault="00A33EF9" w:rsidP="004313C1">
            <w:pPr>
              <w:spacing w:line="240" w:lineRule="auto"/>
              <w:ind w:left="12" w:firstLine="0"/>
              <w:rPr>
                <w:rFonts w:ascii="Arial" w:hAnsi="Arial" w:cs="Arial"/>
                <w:lang w:val="id-ID"/>
              </w:rPr>
            </w:pPr>
            <w:r w:rsidRPr="00D57C6B">
              <w:rPr>
                <w:rFonts w:ascii="Arial" w:hAnsi="Arial" w:cs="Arial"/>
              </w:rPr>
              <w:t>C</w:t>
            </w:r>
          </w:p>
        </w:tc>
        <w:tc>
          <w:tcPr>
            <w:tcW w:w="1388" w:type="dxa"/>
          </w:tcPr>
          <w:p w:rsidR="00A33EF9" w:rsidRPr="00D57C6B" w:rsidRDefault="00A33EF9" w:rsidP="004313C1">
            <w:pPr>
              <w:spacing w:line="240" w:lineRule="auto"/>
              <w:ind w:left="12" w:firstLine="0"/>
              <w:rPr>
                <w:rFonts w:ascii="Arial" w:hAnsi="Arial" w:cs="Arial"/>
                <w:lang w:val="id-ID"/>
              </w:rPr>
            </w:pPr>
            <w:r w:rsidRPr="00D57C6B">
              <w:rPr>
                <w:rFonts w:ascii="Arial" w:hAnsi="Arial" w:cs="Arial"/>
                <w:lang w:val="id-ID"/>
              </w:rPr>
              <w:t xml:space="preserve">Kuantitatif </w:t>
            </w:r>
          </w:p>
        </w:tc>
        <w:tc>
          <w:tcPr>
            <w:tcW w:w="709" w:type="dxa"/>
            <w:gridSpan w:val="2"/>
          </w:tcPr>
          <w:p w:rsidR="00A33EF9" w:rsidRPr="00D57C6B" w:rsidRDefault="00A33EF9" w:rsidP="004313C1">
            <w:pPr>
              <w:tabs>
                <w:tab w:val="left" w:pos="0"/>
              </w:tabs>
              <w:spacing w:line="240" w:lineRule="auto"/>
              <w:ind w:left="12" w:firstLine="0"/>
              <w:rPr>
                <w:rFonts w:ascii="Arial" w:hAnsi="Arial" w:cs="Arial"/>
                <w:lang w:val="id-ID"/>
              </w:rPr>
            </w:pPr>
          </w:p>
        </w:tc>
      </w:tr>
      <w:tr w:rsidR="004313C1" w:rsidRPr="00D57C6B" w:rsidTr="004313C1">
        <w:trPr>
          <w:gridAfter w:val="1"/>
          <w:wAfter w:w="18" w:type="dxa"/>
          <w:trHeight w:val="462"/>
          <w:jc w:val="center"/>
        </w:trPr>
        <w:tc>
          <w:tcPr>
            <w:tcW w:w="746" w:type="dxa"/>
            <w:vMerge/>
          </w:tcPr>
          <w:p w:rsidR="00A33EF9" w:rsidRPr="00D57C6B" w:rsidRDefault="00A33EF9" w:rsidP="004313C1">
            <w:pPr>
              <w:tabs>
                <w:tab w:val="left" w:pos="0"/>
              </w:tabs>
              <w:spacing w:line="240" w:lineRule="auto"/>
              <w:ind w:firstLine="426"/>
              <w:rPr>
                <w:rFonts w:ascii="Arial" w:hAnsi="Arial" w:cs="Arial"/>
                <w:lang w:val="id-ID"/>
              </w:rPr>
            </w:pPr>
          </w:p>
        </w:tc>
        <w:tc>
          <w:tcPr>
            <w:tcW w:w="2325" w:type="dxa"/>
            <w:vMerge/>
          </w:tcPr>
          <w:p w:rsidR="00A33EF9" w:rsidRPr="00D57C6B" w:rsidRDefault="00A33EF9" w:rsidP="004313C1">
            <w:pPr>
              <w:tabs>
                <w:tab w:val="left" w:pos="0"/>
              </w:tabs>
              <w:spacing w:line="240" w:lineRule="auto"/>
              <w:ind w:firstLine="426"/>
              <w:rPr>
                <w:rFonts w:ascii="Arial" w:hAnsi="Arial" w:cs="Arial"/>
                <w:lang w:val="id-ID"/>
              </w:rPr>
            </w:pPr>
          </w:p>
        </w:tc>
        <w:tc>
          <w:tcPr>
            <w:tcW w:w="2102" w:type="dxa"/>
            <w:tcBorders>
              <w:top w:val="single" w:sz="4" w:space="0" w:color="auto"/>
              <w:right w:val="single" w:sz="4" w:space="0" w:color="auto"/>
            </w:tcBorders>
          </w:tcPr>
          <w:p w:rsidR="00A33EF9" w:rsidRPr="00D57C6B" w:rsidRDefault="00A33EF9" w:rsidP="004313C1">
            <w:pPr>
              <w:spacing w:line="240" w:lineRule="auto"/>
              <w:ind w:left="0" w:firstLine="0"/>
              <w:rPr>
                <w:rFonts w:ascii="Arial" w:hAnsi="Arial" w:cs="Arial"/>
              </w:rPr>
            </w:pPr>
            <w:r w:rsidRPr="00D57C6B">
              <w:rPr>
                <w:rFonts w:ascii="Arial" w:hAnsi="Arial" w:cs="Arial"/>
                <w:lang w:val="id-ID"/>
              </w:rPr>
              <w:t xml:space="preserve">Kel. Kecil </w:t>
            </w:r>
            <w:r w:rsidRPr="00D57C6B">
              <w:rPr>
                <w:rFonts w:ascii="Arial" w:hAnsi="Arial" w:cs="Arial"/>
              </w:rPr>
              <w:t>12</w:t>
            </w:r>
            <w:r w:rsidRPr="00D57C6B">
              <w:rPr>
                <w:rFonts w:ascii="Arial" w:hAnsi="Arial" w:cs="Arial"/>
                <w:lang w:val="id-ID"/>
              </w:rPr>
              <w:t xml:space="preserve"> orang</w:t>
            </w:r>
            <w:r w:rsidRPr="00D57C6B">
              <w:rPr>
                <w:rFonts w:ascii="Arial" w:hAnsi="Arial" w:cs="Arial"/>
              </w:rPr>
              <w:t xml:space="preserve"> (K-12)</w:t>
            </w:r>
          </w:p>
        </w:tc>
        <w:tc>
          <w:tcPr>
            <w:tcW w:w="742" w:type="dxa"/>
            <w:tcBorders>
              <w:top w:val="single" w:sz="4" w:space="0" w:color="auto"/>
              <w:left w:val="single" w:sz="4" w:space="0" w:color="auto"/>
            </w:tcBorders>
          </w:tcPr>
          <w:p w:rsidR="00A33EF9" w:rsidRPr="00D57C6B" w:rsidRDefault="00A33EF9" w:rsidP="004313C1">
            <w:pPr>
              <w:spacing w:line="240" w:lineRule="auto"/>
              <w:ind w:firstLine="0"/>
              <w:rPr>
                <w:rFonts w:ascii="Arial" w:hAnsi="Arial" w:cs="Arial"/>
              </w:rPr>
            </w:pPr>
            <w:r w:rsidRPr="00D57C6B">
              <w:rPr>
                <w:rFonts w:ascii="Arial" w:hAnsi="Arial" w:cs="Arial"/>
              </w:rPr>
              <w:t>D</w:t>
            </w:r>
          </w:p>
        </w:tc>
        <w:tc>
          <w:tcPr>
            <w:tcW w:w="1388" w:type="dxa"/>
          </w:tcPr>
          <w:p w:rsidR="00A33EF9" w:rsidRPr="00D57C6B" w:rsidRDefault="00A33EF9" w:rsidP="004313C1">
            <w:pPr>
              <w:tabs>
                <w:tab w:val="left" w:pos="0"/>
              </w:tabs>
              <w:spacing w:line="240" w:lineRule="auto"/>
              <w:ind w:firstLine="426"/>
              <w:rPr>
                <w:rFonts w:ascii="Arial" w:hAnsi="Arial" w:cs="Arial"/>
                <w:lang w:val="id-ID"/>
              </w:rPr>
            </w:pPr>
          </w:p>
        </w:tc>
        <w:tc>
          <w:tcPr>
            <w:tcW w:w="691" w:type="dxa"/>
          </w:tcPr>
          <w:p w:rsidR="00A33EF9" w:rsidRPr="00D57C6B" w:rsidRDefault="00A33EF9" w:rsidP="004313C1">
            <w:pPr>
              <w:tabs>
                <w:tab w:val="left" w:pos="0"/>
              </w:tabs>
              <w:spacing w:line="240" w:lineRule="auto"/>
              <w:ind w:firstLine="426"/>
              <w:rPr>
                <w:rFonts w:ascii="Arial" w:hAnsi="Arial" w:cs="Arial"/>
                <w:lang w:val="id-ID"/>
              </w:rPr>
            </w:pPr>
          </w:p>
        </w:tc>
      </w:tr>
    </w:tbl>
    <w:p w:rsidR="00E25A0D" w:rsidRPr="00D57C6B" w:rsidRDefault="00A33EF9" w:rsidP="004313C1">
      <w:pPr>
        <w:tabs>
          <w:tab w:val="left" w:pos="0"/>
        </w:tabs>
        <w:spacing w:line="240" w:lineRule="auto"/>
        <w:ind w:firstLine="426"/>
        <w:jc w:val="center"/>
        <w:rPr>
          <w:rFonts w:ascii="Arial" w:hAnsi="Arial" w:cs="Arial"/>
          <w:b/>
        </w:rPr>
      </w:pPr>
      <w:r w:rsidRPr="00D57C6B">
        <w:rPr>
          <w:rFonts w:ascii="Arial" w:hAnsi="Arial" w:cs="Arial"/>
          <w:b/>
          <w:lang w:val="id-ID"/>
        </w:rPr>
        <w:t>(Sumber: STKIP Citra Bakti, Pedoman Penulisan Skripsi 2020: 65)</w:t>
      </w:r>
    </w:p>
    <w:p w:rsidR="000E3BB0" w:rsidRPr="00D57C6B" w:rsidRDefault="000E3BB0" w:rsidP="004313C1">
      <w:pPr>
        <w:spacing w:line="240" w:lineRule="auto"/>
        <w:ind w:firstLine="426"/>
        <w:rPr>
          <w:rFonts w:ascii="Arial" w:hAnsi="Arial" w:cs="Arial"/>
        </w:rPr>
      </w:pPr>
    </w:p>
    <w:p w:rsidR="004313C1" w:rsidRPr="00D57C6B" w:rsidRDefault="004313C1" w:rsidP="004313C1">
      <w:pPr>
        <w:spacing w:line="240" w:lineRule="auto"/>
        <w:ind w:firstLine="426"/>
        <w:rPr>
          <w:rFonts w:ascii="Arial" w:hAnsi="Arial" w:cs="Arial"/>
        </w:rPr>
        <w:sectPr w:rsidR="004313C1" w:rsidRPr="00D57C6B" w:rsidSect="000E3BB0">
          <w:type w:val="continuous"/>
          <w:pgSz w:w="11907" w:h="16839" w:code="9"/>
          <w:pgMar w:top="2268" w:right="1701" w:bottom="1701" w:left="2268" w:header="720" w:footer="720" w:gutter="0"/>
          <w:cols w:space="720"/>
          <w:docGrid w:linePitch="360"/>
        </w:sectPr>
      </w:pPr>
    </w:p>
    <w:p w:rsidR="00420D7E" w:rsidRPr="00D57C6B" w:rsidRDefault="00A33EF9" w:rsidP="004313C1">
      <w:pPr>
        <w:spacing w:line="240" w:lineRule="auto"/>
        <w:ind w:firstLine="426"/>
        <w:rPr>
          <w:rFonts w:ascii="Arial" w:hAnsi="Arial" w:cs="Arial"/>
        </w:rPr>
      </w:pPr>
      <w:proofErr w:type="gramStart"/>
      <w:r w:rsidRPr="00D57C6B">
        <w:rPr>
          <w:rFonts w:ascii="Arial" w:hAnsi="Arial" w:cs="Arial"/>
        </w:rPr>
        <w:lastRenderedPageBreak/>
        <w:t>Teknik pengumpulan metupakan langkah yang paling utama dalam penelitian, karena tujuan utama dari penelitian adalah mendapatakan data (Sugiyono, 2009:308).</w:t>
      </w:r>
      <w:proofErr w:type="gramEnd"/>
      <w:r w:rsidRPr="00D57C6B">
        <w:rPr>
          <w:rFonts w:ascii="Arial" w:hAnsi="Arial" w:cs="Arial"/>
        </w:rPr>
        <w:t xml:space="preserve"> </w:t>
      </w:r>
    </w:p>
    <w:p w:rsidR="00AC428C" w:rsidRPr="00D57C6B" w:rsidRDefault="00A33EF9" w:rsidP="004313C1">
      <w:pPr>
        <w:spacing w:line="240" w:lineRule="auto"/>
        <w:ind w:firstLine="426"/>
        <w:rPr>
          <w:rFonts w:ascii="Arial" w:hAnsi="Arial" w:cs="Arial"/>
        </w:rPr>
      </w:pPr>
      <w:r w:rsidRPr="00D57C6B">
        <w:rPr>
          <w:rFonts w:ascii="Arial" w:hAnsi="Arial" w:cs="Arial"/>
          <w:lang w:val="id-ID"/>
        </w:rPr>
        <w:t>Instrument penelitian ini adalah pedoman hasil observasi, wawancara, angket, dan dokumentasi mengenai tujuan pembelajaran aspek kognitif keaksaraan yang akan digunakan b</w:t>
      </w:r>
      <w:r w:rsidR="00D378F9" w:rsidRPr="00D57C6B">
        <w:rPr>
          <w:rFonts w:ascii="Arial" w:hAnsi="Arial" w:cs="Arial"/>
          <w:lang w:val="id-ID"/>
        </w:rPr>
        <w:t>erdasarkan media</w:t>
      </w:r>
      <w:r w:rsidR="00D378F9" w:rsidRPr="00D57C6B">
        <w:rPr>
          <w:rFonts w:ascii="Arial" w:hAnsi="Arial" w:cs="Arial"/>
        </w:rPr>
        <w:t xml:space="preserve"> modul ajar </w:t>
      </w:r>
      <w:r w:rsidRPr="00D57C6B">
        <w:rPr>
          <w:rFonts w:ascii="Arial" w:hAnsi="Arial" w:cs="Arial"/>
          <w:lang w:val="id-ID"/>
        </w:rPr>
        <w:t>bermuatan</w:t>
      </w:r>
      <w:r w:rsidR="00D378F9" w:rsidRPr="00D57C6B">
        <w:rPr>
          <w:rFonts w:ascii="Arial" w:hAnsi="Arial" w:cs="Arial"/>
          <w:i/>
          <w:lang w:val="id-ID"/>
        </w:rPr>
        <w:t xml:space="preserve"> coding</w:t>
      </w:r>
      <w:r w:rsidR="00D378F9" w:rsidRPr="00D57C6B">
        <w:rPr>
          <w:rFonts w:ascii="Arial" w:hAnsi="Arial" w:cs="Arial"/>
        </w:rPr>
        <w:t xml:space="preserve"> yang dilengkapi dengan video animasi pembelajran </w:t>
      </w:r>
      <w:r w:rsidRPr="00D57C6B">
        <w:rPr>
          <w:rFonts w:ascii="Arial" w:hAnsi="Arial" w:cs="Arial"/>
          <w:lang w:val="id-ID"/>
        </w:rPr>
        <w:t>yang dikembangkan terlebih dahulu diuji validitasnya. Dalam penyusunan instrument</w:t>
      </w:r>
      <w:r w:rsidRPr="00D57C6B">
        <w:rPr>
          <w:rFonts w:ascii="Arial" w:hAnsi="Arial" w:cs="Arial"/>
        </w:rPr>
        <w:t>-</w:t>
      </w:r>
      <w:r w:rsidRPr="00D57C6B">
        <w:rPr>
          <w:rFonts w:ascii="Arial" w:hAnsi="Arial" w:cs="Arial"/>
          <w:lang w:val="id-ID"/>
        </w:rPr>
        <w:t xml:space="preserve">instrument disusun dan disesuaikan dengan produk yang dkembangkan dan evaluasi produk yang dilakukan tepat sasaran. Instrument yang dikembangkan sendiri terdiri dari beberapa instrument yang disesuaikan dengan tujuannya masing-masing. Berikut instrument-instrumenyang dikembangkan yaitu: 1) instrument ahli materi (terlampir), 2) instrument ahli media (terlampir), 3) </w:t>
      </w:r>
      <w:r w:rsidRPr="00D57C6B">
        <w:rPr>
          <w:rFonts w:ascii="Arial" w:hAnsi="Arial" w:cs="Arial"/>
        </w:rPr>
        <w:t>a</w:t>
      </w:r>
      <w:r w:rsidRPr="00D57C6B">
        <w:rPr>
          <w:rFonts w:ascii="Arial" w:hAnsi="Arial" w:cs="Arial"/>
          <w:lang w:val="id-ID"/>
        </w:rPr>
        <w:t xml:space="preserve">instrument ahli desain (terlampir), 4) instrument petunjuk uji kelompok </w:t>
      </w:r>
      <w:r w:rsidR="007069DD" w:rsidRPr="00D57C6B">
        <w:rPr>
          <w:rFonts w:ascii="Arial" w:hAnsi="Arial" w:cs="Arial"/>
          <w:lang w:val="id-ID"/>
        </w:rPr>
        <w:t>kecil (terlampir), 5) instrumen</w:t>
      </w:r>
      <w:r w:rsidRPr="00D57C6B">
        <w:rPr>
          <w:rFonts w:ascii="Arial" w:hAnsi="Arial" w:cs="Arial"/>
          <w:lang w:val="id-ID"/>
        </w:rPr>
        <w:t xml:space="preserve"> petunjuk uji coba perorangan (terlampir).</w:t>
      </w:r>
    </w:p>
    <w:p w:rsidR="002E7A4D" w:rsidRDefault="002E7A4D" w:rsidP="004313C1">
      <w:pPr>
        <w:spacing w:line="240" w:lineRule="auto"/>
        <w:rPr>
          <w:rFonts w:ascii="Arial" w:hAnsi="Arial" w:cs="Arial"/>
          <w:b/>
        </w:rPr>
      </w:pPr>
    </w:p>
    <w:p w:rsidR="00B827BD" w:rsidRPr="00D57C6B" w:rsidRDefault="00571178" w:rsidP="004313C1">
      <w:pPr>
        <w:spacing w:line="240" w:lineRule="auto"/>
        <w:rPr>
          <w:rFonts w:ascii="Arial" w:hAnsi="Arial" w:cs="Arial"/>
          <w:b/>
        </w:rPr>
      </w:pPr>
      <w:r w:rsidRPr="00D57C6B">
        <w:rPr>
          <w:rFonts w:ascii="Arial" w:hAnsi="Arial" w:cs="Arial"/>
          <w:b/>
        </w:rPr>
        <w:t>HASIL PENELITIAN DAN PEMBAHASAN</w:t>
      </w:r>
    </w:p>
    <w:p w:rsidR="00B827BD" w:rsidRPr="00D57C6B" w:rsidRDefault="00B827BD" w:rsidP="004313C1">
      <w:pPr>
        <w:spacing w:line="240" w:lineRule="auto"/>
        <w:ind w:firstLine="426"/>
        <w:rPr>
          <w:rFonts w:ascii="Arial" w:hAnsi="Arial" w:cs="Arial"/>
          <w:b/>
        </w:rPr>
      </w:pPr>
      <w:r w:rsidRPr="00D57C6B">
        <w:rPr>
          <w:rFonts w:ascii="Arial" w:hAnsi="Arial" w:cs="Arial"/>
        </w:rPr>
        <w:t xml:space="preserve">Berdasarkan hasil uji coba perseorangan terhadap produk media video animasi pembelajaran bermuatan </w:t>
      </w:r>
      <w:r w:rsidRPr="00D57C6B">
        <w:rPr>
          <w:rFonts w:ascii="Arial" w:hAnsi="Arial" w:cs="Arial"/>
          <w:i/>
        </w:rPr>
        <w:t xml:space="preserve">coding </w:t>
      </w:r>
      <w:r w:rsidRPr="00D57C6B">
        <w:rPr>
          <w:rFonts w:ascii="Arial" w:hAnsi="Arial" w:cs="Arial"/>
        </w:rPr>
        <w:t xml:space="preserve">tema alam semesta sub tema bulan memperoleh hasil kriteria valid. Pada uji coba perseorangan, penilaian tertinggi dengan jawaban ya, (1) pada sembilan (9) sub komponen </w:t>
      </w:r>
      <w:r w:rsidRPr="00D57C6B">
        <w:rPr>
          <w:rFonts w:ascii="Arial" w:hAnsi="Arial" w:cs="Arial"/>
        </w:rPr>
        <w:lastRenderedPageBreak/>
        <w:t xml:space="preserve">dan penilain terhadap jawaban tidak (0) pada enam sub komponen yaitu (1) sub komponen konten, apakah ada bagian yang sulit, dikarenakan dalam media video animasi pembelajaran bermuatan </w:t>
      </w:r>
      <w:r w:rsidRPr="00D57C6B">
        <w:rPr>
          <w:rFonts w:ascii="Arial" w:hAnsi="Arial" w:cs="Arial"/>
          <w:i/>
        </w:rPr>
        <w:t>coding</w:t>
      </w:r>
      <w:r w:rsidRPr="00D57C6B">
        <w:rPr>
          <w:rFonts w:ascii="Arial" w:hAnsi="Arial" w:cs="Arial"/>
        </w:rPr>
        <w:t xml:space="preserve"> tema alam semesta sub tema bulan tidak ada yang sulit, (2) lingkungan belajar, apakah anak-anak mampu menggunakan media yang digunakan tampa bantuan guru, dikarenakan dalam belajar menggunakan media video animasi pembelajaran bermuatan </w:t>
      </w:r>
      <w:r w:rsidRPr="00D57C6B">
        <w:rPr>
          <w:rFonts w:ascii="Arial" w:hAnsi="Arial" w:cs="Arial"/>
          <w:i/>
        </w:rPr>
        <w:t xml:space="preserve">coding </w:t>
      </w:r>
      <w:r w:rsidRPr="00D57C6B">
        <w:rPr>
          <w:rFonts w:ascii="Arial" w:hAnsi="Arial" w:cs="Arial"/>
        </w:rPr>
        <w:t xml:space="preserve">tema alam semesta sub tema bulan harus ada pengawasan yang dilakukan oleh guru, (3) perbaikan, apakah ada bagian mana yang perlu diperbaiki dalam media video pembelajaran animasi bermuatan </w:t>
      </w:r>
      <w:r w:rsidRPr="00D57C6B">
        <w:rPr>
          <w:rFonts w:ascii="Arial" w:hAnsi="Arial" w:cs="Arial"/>
          <w:i/>
        </w:rPr>
        <w:t xml:space="preserve">coding </w:t>
      </w:r>
      <w:r w:rsidRPr="00D57C6B">
        <w:rPr>
          <w:rFonts w:ascii="Arial" w:hAnsi="Arial" w:cs="Arial"/>
        </w:rPr>
        <w:t xml:space="preserve">sub tema bulan, dikarenakan video animasi pembelajaran tidak ada kesalahan yang perlu untuk memperbaiaki, (4) perbaikan, siapakah yang cocok menggunakan media ini, dikarenakan yang cocok menggunakan media ini untuk belajar yaitu anak-anak, (5) revisi khusus, bagian khusus mana yang perlu diperbaiki , dikarenakan media video animasi pembelajaran bermuatn </w:t>
      </w:r>
      <w:r w:rsidRPr="00D57C6B">
        <w:rPr>
          <w:rFonts w:ascii="Arial" w:hAnsi="Arial" w:cs="Arial"/>
          <w:i/>
        </w:rPr>
        <w:t>coding</w:t>
      </w:r>
      <w:r w:rsidRPr="00D57C6B">
        <w:rPr>
          <w:rFonts w:ascii="Arial" w:hAnsi="Arial" w:cs="Arial"/>
        </w:rPr>
        <w:t xml:space="preserve"> tema alam semesta sub tema bulan tidak ada yang perlu diperbaiki karena sudah menarik bagi anak-anak untuk belajar, (6) revisi khusus, aapkah bagian kecil kesalahan yang anda temukan, dikarenakan video animasi pembelajaran bermuatan </w:t>
      </w:r>
      <w:r w:rsidRPr="00D57C6B">
        <w:rPr>
          <w:rFonts w:ascii="Arial" w:hAnsi="Arial" w:cs="Arial"/>
          <w:i/>
        </w:rPr>
        <w:t>coding</w:t>
      </w:r>
      <w:r w:rsidRPr="00D57C6B">
        <w:rPr>
          <w:rFonts w:ascii="Arial" w:hAnsi="Arial" w:cs="Arial"/>
        </w:rPr>
        <w:t xml:space="preserve"> tema alam semsta sub tema bulan yang anak-anak nonton tidak ditemukan kesalahan.</w:t>
      </w:r>
    </w:p>
    <w:p w:rsidR="00B827BD" w:rsidRPr="00D57C6B" w:rsidRDefault="00B827BD" w:rsidP="004313C1">
      <w:pPr>
        <w:spacing w:line="240" w:lineRule="auto"/>
        <w:ind w:firstLine="360"/>
        <w:rPr>
          <w:rFonts w:ascii="Arial" w:hAnsi="Arial" w:cs="Arial"/>
        </w:rPr>
      </w:pPr>
      <w:proofErr w:type="gramStart"/>
      <w:r w:rsidRPr="00D57C6B">
        <w:rPr>
          <w:rFonts w:ascii="Arial" w:hAnsi="Arial" w:cs="Arial"/>
        </w:rPr>
        <w:t xml:space="preserve">Media modul ajar bermuatan </w:t>
      </w:r>
      <w:r w:rsidRPr="00D57C6B">
        <w:rPr>
          <w:rFonts w:ascii="Arial" w:hAnsi="Arial" w:cs="Arial"/>
          <w:i/>
        </w:rPr>
        <w:t xml:space="preserve">coding </w:t>
      </w:r>
      <w:r w:rsidRPr="00D57C6B">
        <w:rPr>
          <w:rFonts w:ascii="Arial" w:hAnsi="Arial" w:cs="Arial"/>
        </w:rPr>
        <w:t xml:space="preserve">fase fondasi yang dilengakapi dengan video animasi pembelajaran yang dibuat dengan memperhatikan </w:t>
      </w:r>
      <w:r w:rsidRPr="00D57C6B">
        <w:rPr>
          <w:rFonts w:ascii="Arial" w:hAnsi="Arial" w:cs="Arial"/>
        </w:rPr>
        <w:lastRenderedPageBreak/>
        <w:t>aspek kogniti untuk mempermudah porses pembelajaran agar anak lebih mudah memahami materi pembelajaran dan meningkatkan motivasi belajar anak.Oleh karana itu, berikut ini dijabarkan bentuk produk yang dikembangkan.</w:t>
      </w:r>
      <w:proofErr w:type="gramEnd"/>
    </w:p>
    <w:p w:rsidR="00B827BD" w:rsidRPr="00D57C6B" w:rsidRDefault="00B827BD" w:rsidP="004313C1">
      <w:pPr>
        <w:spacing w:line="240" w:lineRule="auto"/>
        <w:ind w:firstLine="360"/>
        <w:rPr>
          <w:rFonts w:ascii="Arial" w:hAnsi="Arial" w:cs="Arial"/>
        </w:rPr>
      </w:pPr>
      <w:r w:rsidRPr="00D57C6B">
        <w:rPr>
          <w:rFonts w:ascii="Arial" w:hAnsi="Arial" w:cs="Arial"/>
        </w:rPr>
        <w:t xml:space="preserve">Modul ajar yang dikembangkan terdiri atas </w:t>
      </w:r>
      <w:r w:rsidRPr="00D57C6B">
        <w:rPr>
          <w:rFonts w:ascii="Arial" w:hAnsi="Arial" w:cs="Arial"/>
          <w:i/>
        </w:rPr>
        <w:t>cover</w:t>
      </w:r>
      <w:r w:rsidRPr="00D57C6B">
        <w:rPr>
          <w:rFonts w:ascii="Arial" w:hAnsi="Arial" w:cs="Arial"/>
        </w:rPr>
        <w:t xml:space="preserve">, landasan pembelajaran, pengenalan modul ajar, kata pengantar, daftar isi, informasi umum, kompetensi inti, kegiatan-kegiatan pembelajaran, dan Rencana Pembelajaran Harian (RPPH). </w:t>
      </w:r>
    </w:p>
    <w:p w:rsidR="00D3214D" w:rsidRPr="00D57C6B" w:rsidRDefault="00B827BD" w:rsidP="004313C1">
      <w:pPr>
        <w:spacing w:line="240" w:lineRule="auto"/>
        <w:rPr>
          <w:rFonts w:ascii="Arial" w:hAnsi="Arial" w:cs="Arial"/>
        </w:rPr>
      </w:pPr>
      <w:r w:rsidRPr="00D57C6B">
        <w:rPr>
          <w:rFonts w:ascii="Arial" w:hAnsi="Arial" w:cs="Arial"/>
        </w:rPr>
        <w:t xml:space="preserve">Pada tahap pengembangan modul ajar proses produksi terdiri dari proses pengetikan naskah pada software menggunakan </w:t>
      </w:r>
      <w:proofErr w:type="gramStart"/>
      <w:r w:rsidRPr="00D57C6B">
        <w:rPr>
          <w:rFonts w:ascii="Arial" w:hAnsi="Arial" w:cs="Arial"/>
        </w:rPr>
        <w:t>microsoft</w:t>
      </w:r>
      <w:proofErr w:type="gramEnd"/>
      <w:r w:rsidRPr="00D57C6B">
        <w:rPr>
          <w:rFonts w:ascii="Arial" w:hAnsi="Arial" w:cs="Arial"/>
        </w:rPr>
        <w:t xml:space="preserve"> word, pengatuan layout, pembambahan elemen gambar dan proses edit.</w:t>
      </w:r>
    </w:p>
    <w:p w:rsidR="000E3BB0" w:rsidRPr="00D57C6B" w:rsidRDefault="00B827BD" w:rsidP="004313C1">
      <w:pPr>
        <w:spacing w:line="240" w:lineRule="auto"/>
        <w:ind w:firstLine="360"/>
        <w:rPr>
          <w:rFonts w:ascii="Arial" w:hAnsi="Arial" w:cs="Arial"/>
        </w:rPr>
      </w:pPr>
      <w:r w:rsidRPr="00D57C6B">
        <w:rPr>
          <w:rFonts w:ascii="Arial" w:hAnsi="Arial" w:cs="Arial"/>
        </w:rPr>
        <w:t xml:space="preserve">Video pembelajaran yang dikembangkan terdiri dari </w:t>
      </w:r>
      <w:proofErr w:type="gramStart"/>
      <w:r w:rsidRPr="00D57C6B">
        <w:rPr>
          <w:rFonts w:ascii="Arial" w:hAnsi="Arial" w:cs="Arial"/>
        </w:rPr>
        <w:t>nama</w:t>
      </w:r>
      <w:proofErr w:type="gramEnd"/>
      <w:r w:rsidRPr="00D57C6B">
        <w:rPr>
          <w:rFonts w:ascii="Arial" w:hAnsi="Arial" w:cs="Arial"/>
        </w:rPr>
        <w:t xml:space="preserve"> pengembang, logo STKIP Citra Bakti, terdapat peneliti sebagai penjelas dalam video. </w:t>
      </w:r>
      <w:proofErr w:type="gramStart"/>
      <w:r w:rsidRPr="00D57C6B">
        <w:rPr>
          <w:rFonts w:ascii="Arial" w:hAnsi="Arial" w:cs="Arial"/>
        </w:rPr>
        <w:t xml:space="preserve">Videi ini memiliki </w:t>
      </w:r>
      <w:r w:rsidRPr="00D57C6B">
        <w:rPr>
          <w:rFonts w:ascii="Arial" w:hAnsi="Arial" w:cs="Arial"/>
          <w:i/>
        </w:rPr>
        <w:t>baground</w:t>
      </w:r>
      <w:r w:rsidRPr="00D57C6B">
        <w:rPr>
          <w:rFonts w:ascii="Arial" w:hAnsi="Arial" w:cs="Arial"/>
        </w:rPr>
        <w:t xml:space="preserve"> yang bertema alam semesta, yang diiringi dengan instrumen.Materi yang disajikan dalam video menggunakan gambar yang bersifat kontekstua atau nyata.Terdapat gambar bulan yang terdiri dari gambar bulan sabit, bulan setengah dan bulan purnama.</w:t>
      </w:r>
      <w:proofErr w:type="gramEnd"/>
      <w:r w:rsidRPr="00D57C6B">
        <w:rPr>
          <w:rFonts w:ascii="Arial" w:hAnsi="Arial" w:cs="Arial"/>
        </w:rPr>
        <w:t xml:space="preserve"> Dalam video ini, peneliti menjelaskan </w:t>
      </w:r>
      <w:proofErr w:type="gramStart"/>
      <w:r w:rsidRPr="00D57C6B">
        <w:rPr>
          <w:rFonts w:ascii="Arial" w:hAnsi="Arial" w:cs="Arial"/>
        </w:rPr>
        <w:t>apa</w:t>
      </w:r>
      <w:proofErr w:type="gramEnd"/>
      <w:r w:rsidRPr="00D57C6B">
        <w:rPr>
          <w:rFonts w:ascii="Arial" w:hAnsi="Arial" w:cs="Arial"/>
        </w:rPr>
        <w:t xml:space="preserve"> itu bulan, warna bulan, jenis dan bentuk dari bulan, serta manfaat dari bulan. Selain itu terdapat penulisan bentuk huruf pada kata bulan, yang </w:t>
      </w:r>
      <w:proofErr w:type="gramStart"/>
      <w:r w:rsidRPr="00D57C6B">
        <w:rPr>
          <w:rFonts w:ascii="Arial" w:hAnsi="Arial" w:cs="Arial"/>
        </w:rPr>
        <w:t>akan</w:t>
      </w:r>
      <w:proofErr w:type="gramEnd"/>
      <w:r w:rsidRPr="00D57C6B">
        <w:rPr>
          <w:rFonts w:ascii="Arial" w:hAnsi="Arial" w:cs="Arial"/>
        </w:rPr>
        <w:t xml:space="preserve"> dieja secara bersama-sama dengan anak. </w:t>
      </w:r>
      <w:proofErr w:type="gramStart"/>
      <w:r w:rsidRPr="00D57C6B">
        <w:rPr>
          <w:rFonts w:ascii="Arial" w:hAnsi="Arial" w:cs="Arial"/>
        </w:rPr>
        <w:t xml:space="preserve">Diakhir video, terdapat lagu tema bulan yang berjudul “ambilkan bulan bu” yang dibuat dengan </w:t>
      </w:r>
      <w:r w:rsidRPr="00D57C6B">
        <w:rPr>
          <w:rFonts w:ascii="Arial" w:hAnsi="Arial" w:cs="Arial"/>
          <w:i/>
        </w:rPr>
        <w:t>back sound</w:t>
      </w:r>
      <w:r w:rsidRPr="00D57C6B">
        <w:rPr>
          <w:rFonts w:ascii="Arial" w:hAnsi="Arial" w:cs="Arial"/>
        </w:rPr>
        <w:t>nya, setelah itu diakhiri dengan penulisan ucapan terima kasih.</w:t>
      </w:r>
      <w:proofErr w:type="gramEnd"/>
    </w:p>
    <w:p w:rsidR="00CF5B75" w:rsidRPr="00D57C6B" w:rsidRDefault="00CF5B75" w:rsidP="004313C1">
      <w:pPr>
        <w:spacing w:line="240" w:lineRule="auto"/>
        <w:ind w:firstLine="360"/>
        <w:rPr>
          <w:rFonts w:ascii="Arial" w:hAnsi="Arial" w:cs="Arial"/>
        </w:rPr>
      </w:pPr>
      <w:r w:rsidRPr="00D57C6B">
        <w:rPr>
          <w:rFonts w:ascii="Arial" w:hAnsi="Arial" w:cs="Arial"/>
        </w:rPr>
        <w:t xml:space="preserve">Menurut Undang-Undang tentang Standar Nasional </w:t>
      </w:r>
      <w:r w:rsidRPr="00D57C6B">
        <w:rPr>
          <w:rFonts w:ascii="Arial" w:hAnsi="Arial" w:cs="Arial"/>
        </w:rPr>
        <w:lastRenderedPageBreak/>
        <w:t xml:space="preserve">Pendidikan Nomor 57 Tahun 2021 Pendidikan adalah usaha sadar dan terencana untuk mewujudkan suasana belajar dan potensi pembelajaran agar perserta didik secara aktif mengembangkan potensi dirinya untuk memiliki kekuatan spiritual keagamaan, pengendalian diri, kepribadian, kecerdasan, akhlak mulia, serta ketrampilan yang diperlukan dirinya, masyarakat, bangsa dan negara. Pendidikan secara formal dimulai dari jenjang SD, SMP, SMA </w:t>
      </w:r>
      <w:proofErr w:type="gramStart"/>
      <w:r w:rsidRPr="00D57C6B">
        <w:rPr>
          <w:rFonts w:ascii="Arial" w:hAnsi="Arial" w:cs="Arial"/>
        </w:rPr>
        <w:t>dan</w:t>
      </w:r>
      <w:proofErr w:type="gramEnd"/>
      <w:r w:rsidRPr="00D57C6B">
        <w:rPr>
          <w:rFonts w:ascii="Arial" w:hAnsi="Arial" w:cs="Arial"/>
        </w:rPr>
        <w:t xml:space="preserve"> perguruan tinggi. </w:t>
      </w:r>
      <w:proofErr w:type="gramStart"/>
      <w:r w:rsidRPr="00D57C6B">
        <w:rPr>
          <w:rFonts w:ascii="Arial" w:hAnsi="Arial" w:cs="Arial"/>
        </w:rPr>
        <w:t>Namun, ada pula pendidikan prasekolah yang disebut dengan PAUD.</w:t>
      </w:r>
      <w:proofErr w:type="gramEnd"/>
    </w:p>
    <w:p w:rsidR="002818E3" w:rsidRPr="00D57C6B" w:rsidRDefault="000E3BB0" w:rsidP="004313C1">
      <w:pPr>
        <w:spacing w:line="240" w:lineRule="auto"/>
        <w:ind w:firstLine="567"/>
        <w:rPr>
          <w:rFonts w:ascii="Arial" w:hAnsi="Arial" w:cs="Arial"/>
        </w:rPr>
      </w:pPr>
      <w:r w:rsidRPr="00D57C6B">
        <w:rPr>
          <w:rFonts w:ascii="Arial" w:hAnsi="Arial" w:cs="Arial"/>
        </w:rPr>
        <w:t xml:space="preserve">Modul ajar yang </w:t>
      </w:r>
      <w:r w:rsidR="002818E3" w:rsidRPr="00D57C6B">
        <w:rPr>
          <w:rFonts w:ascii="Arial" w:hAnsi="Arial" w:cs="Arial"/>
        </w:rPr>
        <w:t xml:space="preserve">dikembangkan terdiri atas </w:t>
      </w:r>
      <w:r w:rsidR="002818E3" w:rsidRPr="00D57C6B">
        <w:rPr>
          <w:rFonts w:ascii="Arial" w:hAnsi="Arial" w:cs="Arial"/>
          <w:i/>
        </w:rPr>
        <w:t>cover</w:t>
      </w:r>
      <w:r w:rsidR="002818E3" w:rsidRPr="00D57C6B">
        <w:rPr>
          <w:rFonts w:ascii="Arial" w:hAnsi="Arial" w:cs="Arial"/>
        </w:rPr>
        <w:t xml:space="preserve">, landasan pembelajaran, pengenalan modul ajar, kata pengantar, daftar isi, informasi umum, kompetensi inti, kegiatan-kegiatan pembelajaran, dan Rencana Pembelajaran Harian (RPPH). </w:t>
      </w:r>
    </w:p>
    <w:p w:rsidR="00CF5B75" w:rsidRPr="00D57C6B" w:rsidRDefault="002818E3" w:rsidP="004313C1">
      <w:pPr>
        <w:spacing w:line="240" w:lineRule="auto"/>
        <w:rPr>
          <w:rFonts w:ascii="Arial" w:hAnsi="Arial" w:cs="Arial"/>
        </w:rPr>
      </w:pPr>
      <w:r w:rsidRPr="00D57C6B">
        <w:rPr>
          <w:rFonts w:ascii="Arial" w:hAnsi="Arial" w:cs="Arial"/>
        </w:rPr>
        <w:t xml:space="preserve">Pada tahap pengembangan modul ajar proses produksi terdiri dari proses pengetikan naskah pada software menggunakan </w:t>
      </w:r>
      <w:proofErr w:type="gramStart"/>
      <w:r w:rsidRPr="00D57C6B">
        <w:rPr>
          <w:rFonts w:ascii="Arial" w:hAnsi="Arial" w:cs="Arial"/>
        </w:rPr>
        <w:t>microsoft</w:t>
      </w:r>
      <w:proofErr w:type="gramEnd"/>
      <w:r w:rsidRPr="00D57C6B">
        <w:rPr>
          <w:rFonts w:ascii="Arial" w:hAnsi="Arial" w:cs="Arial"/>
        </w:rPr>
        <w:t xml:space="preserve"> word, pengatuan layout, pembambahan elemen gambar dan proses edit.</w:t>
      </w:r>
    </w:p>
    <w:p w:rsidR="00571178" w:rsidRPr="00D57C6B" w:rsidRDefault="002818E3" w:rsidP="004313C1">
      <w:pPr>
        <w:spacing w:line="240" w:lineRule="auto"/>
        <w:ind w:firstLine="720"/>
        <w:rPr>
          <w:rFonts w:ascii="Arial" w:hAnsi="Arial" w:cs="Arial"/>
        </w:rPr>
      </w:pPr>
      <w:r w:rsidRPr="00D57C6B">
        <w:rPr>
          <w:rFonts w:ascii="Arial" w:hAnsi="Arial" w:cs="Arial"/>
        </w:rPr>
        <w:t>Hasil penilian oleh ahli materi diperoleh nilai rata-rata 85</w:t>
      </w:r>
      <w:proofErr w:type="gramStart"/>
      <w:r w:rsidRPr="00D57C6B">
        <w:rPr>
          <w:rFonts w:ascii="Arial" w:hAnsi="Arial" w:cs="Arial"/>
        </w:rPr>
        <w:t>,3</w:t>
      </w:r>
      <w:proofErr w:type="gramEnd"/>
      <w:r w:rsidRPr="00D57C6B">
        <w:rPr>
          <w:rFonts w:ascii="Arial" w:hAnsi="Arial" w:cs="Arial"/>
        </w:rPr>
        <w:t xml:space="preserve">%, ahli desain 84% ahli dan media 83%. </w:t>
      </w:r>
      <w:r w:rsidR="00C641EE" w:rsidRPr="00D57C6B">
        <w:rPr>
          <w:rFonts w:ascii="Arial" w:hAnsi="Arial" w:cs="Arial"/>
        </w:rPr>
        <w:t>P</w:t>
      </w:r>
      <w:r w:rsidRPr="00D57C6B">
        <w:rPr>
          <w:rFonts w:ascii="Arial" w:hAnsi="Arial" w:cs="Arial"/>
        </w:rPr>
        <w:t>ad</w:t>
      </w:r>
      <w:r w:rsidR="00C641EE" w:rsidRPr="00D57C6B">
        <w:rPr>
          <w:rFonts w:ascii="Arial" w:hAnsi="Arial" w:cs="Arial"/>
        </w:rPr>
        <w:t>a uji coba kelompok kecil memperoleh nilai rata-rata 75% dan uji coba kelompok kecil memperoleh nilai rata-rata 87</w:t>
      </w:r>
      <w:proofErr w:type="gramStart"/>
      <w:r w:rsidR="00C641EE" w:rsidRPr="00D57C6B">
        <w:rPr>
          <w:rFonts w:ascii="Arial" w:hAnsi="Arial" w:cs="Arial"/>
        </w:rPr>
        <w:t>,5</w:t>
      </w:r>
      <w:proofErr w:type="gramEnd"/>
      <w:r w:rsidR="00C641EE" w:rsidRPr="00D57C6B">
        <w:rPr>
          <w:rFonts w:ascii="Arial" w:hAnsi="Arial" w:cs="Arial"/>
        </w:rPr>
        <w:t xml:space="preserve">%. Berdasarkan hasil penelitian terhadap produk media video animasi pembelajaran bermuatan </w:t>
      </w:r>
      <w:r w:rsidR="00C641EE" w:rsidRPr="00D57C6B">
        <w:rPr>
          <w:rFonts w:ascii="Arial" w:hAnsi="Arial" w:cs="Arial"/>
          <w:i/>
        </w:rPr>
        <w:t xml:space="preserve">coding </w:t>
      </w:r>
      <w:r w:rsidR="00C641EE" w:rsidRPr="00D57C6B">
        <w:rPr>
          <w:rFonts w:ascii="Arial" w:hAnsi="Arial" w:cs="Arial"/>
        </w:rPr>
        <w:t>tema alam semesta sub tema bulan memperoleh hasil kriteria valid.</w:t>
      </w:r>
    </w:p>
    <w:p w:rsidR="004313C1" w:rsidRPr="00D57C6B" w:rsidRDefault="004313C1" w:rsidP="004313C1">
      <w:pPr>
        <w:spacing w:line="240" w:lineRule="auto"/>
        <w:ind w:firstLine="720"/>
        <w:rPr>
          <w:rFonts w:ascii="Arial" w:hAnsi="Arial" w:cs="Arial"/>
        </w:rPr>
      </w:pPr>
    </w:p>
    <w:p w:rsidR="00E607A3" w:rsidRPr="00D57C6B" w:rsidRDefault="00A33EF9" w:rsidP="004313C1">
      <w:pPr>
        <w:spacing w:line="240" w:lineRule="auto"/>
        <w:rPr>
          <w:rFonts w:ascii="Arial" w:hAnsi="Arial" w:cs="Arial"/>
          <w:b/>
        </w:rPr>
      </w:pPr>
      <w:r w:rsidRPr="00D57C6B">
        <w:rPr>
          <w:rFonts w:ascii="Arial" w:hAnsi="Arial" w:cs="Arial"/>
          <w:b/>
          <w:lang w:val="id-ID"/>
        </w:rPr>
        <w:t xml:space="preserve">DAFTAR </w:t>
      </w:r>
      <w:r w:rsidR="000E3BB0" w:rsidRPr="00D57C6B">
        <w:rPr>
          <w:rFonts w:ascii="Arial" w:hAnsi="Arial" w:cs="Arial"/>
          <w:b/>
        </w:rPr>
        <w:t>RUJUKAN</w:t>
      </w:r>
    </w:p>
    <w:p w:rsidR="00E607A3" w:rsidRPr="00D57C6B" w:rsidRDefault="00E607A3" w:rsidP="004313C1">
      <w:pPr>
        <w:pStyle w:val="Normal1"/>
        <w:spacing w:after="0" w:line="240" w:lineRule="auto"/>
        <w:ind w:left="576" w:hanging="540"/>
        <w:jc w:val="both"/>
        <w:rPr>
          <w:rFonts w:ascii="Arial" w:hAnsi="Arial" w:cs="Arial"/>
          <w:i/>
        </w:rPr>
      </w:pPr>
      <w:r w:rsidRPr="00D57C6B">
        <w:rPr>
          <w:rFonts w:ascii="Arial" w:hAnsi="Arial" w:cs="Arial"/>
        </w:rPr>
        <w:t xml:space="preserve">Afrilianasari, Fisa. 2014. </w:t>
      </w:r>
      <w:r w:rsidRPr="00D57C6B">
        <w:rPr>
          <w:rFonts w:ascii="Arial" w:hAnsi="Arial" w:cs="Arial"/>
          <w:i/>
        </w:rPr>
        <w:t xml:space="preserve">Pengembangan Modul Cetak Gambar Ilustrasi Mata </w:t>
      </w:r>
    </w:p>
    <w:p w:rsidR="00E607A3" w:rsidRPr="00D57C6B" w:rsidRDefault="00E607A3" w:rsidP="004313C1">
      <w:pPr>
        <w:pStyle w:val="Normal1"/>
        <w:spacing w:after="0" w:line="240" w:lineRule="auto"/>
        <w:ind w:left="576" w:hanging="540"/>
        <w:jc w:val="both"/>
        <w:rPr>
          <w:rFonts w:ascii="Arial" w:hAnsi="Arial" w:cs="Arial"/>
        </w:rPr>
      </w:pPr>
      <w:r w:rsidRPr="00D57C6B">
        <w:rPr>
          <w:rFonts w:ascii="Arial" w:hAnsi="Arial" w:cs="Arial"/>
        </w:rPr>
        <w:lastRenderedPageBreak/>
        <w:t xml:space="preserve">Ahmad Susanto. 2011. Perkembangan Anak Usia Dini. Jakarta: Kencana </w:t>
      </w:r>
    </w:p>
    <w:p w:rsidR="00E607A3" w:rsidRPr="00D57C6B" w:rsidRDefault="00E607A3" w:rsidP="002E7A4D">
      <w:pPr>
        <w:pStyle w:val="Normal1"/>
        <w:spacing w:after="0" w:line="240" w:lineRule="auto"/>
        <w:ind w:left="540" w:hanging="540"/>
        <w:jc w:val="both"/>
        <w:rPr>
          <w:rFonts w:ascii="Arial" w:hAnsi="Arial" w:cs="Arial"/>
          <w:lang w:val="en-US"/>
        </w:rPr>
      </w:pPr>
      <w:r w:rsidRPr="00D57C6B">
        <w:rPr>
          <w:rFonts w:ascii="Arial" w:hAnsi="Arial" w:cs="Arial"/>
          <w:lang w:val="en-US"/>
        </w:rPr>
        <w:t xml:space="preserve">Allen, M. W. 2003. </w:t>
      </w:r>
      <w:r w:rsidRPr="00D57C6B">
        <w:rPr>
          <w:rFonts w:ascii="Arial" w:hAnsi="Arial" w:cs="Arial"/>
          <w:i/>
          <w:lang w:val="en-US"/>
        </w:rPr>
        <w:t>Guide to e-learning</w:t>
      </w:r>
      <w:r w:rsidRPr="00D57C6B">
        <w:rPr>
          <w:rFonts w:ascii="Arial" w:hAnsi="Arial" w:cs="Arial"/>
          <w:lang w:val="en-US"/>
        </w:rPr>
        <w:t xml:space="preserve">. New Jersey: John </w:t>
      </w:r>
    </w:p>
    <w:p w:rsidR="00E607A3" w:rsidRPr="00D57C6B" w:rsidRDefault="00E607A3" w:rsidP="004313C1">
      <w:pPr>
        <w:pStyle w:val="Normal1"/>
        <w:spacing w:after="0" w:line="240" w:lineRule="auto"/>
        <w:ind w:left="709" w:hanging="709"/>
        <w:jc w:val="both"/>
        <w:rPr>
          <w:rFonts w:ascii="Arial" w:hAnsi="Arial" w:cs="Arial"/>
          <w:lang w:val="en-US"/>
        </w:rPr>
      </w:pPr>
      <w:r w:rsidRPr="00D57C6B">
        <w:rPr>
          <w:rFonts w:ascii="Arial" w:hAnsi="Arial" w:cs="Arial"/>
          <w:lang w:val="en-US"/>
        </w:rPr>
        <w:t>Annisa, D.</w:t>
      </w:r>
      <w:proofErr w:type="gramStart"/>
      <w:r w:rsidRPr="00D57C6B">
        <w:rPr>
          <w:rFonts w:ascii="Arial" w:hAnsi="Arial" w:cs="Arial"/>
          <w:lang w:val="en-US"/>
        </w:rPr>
        <w:t>,&amp;</w:t>
      </w:r>
      <w:proofErr w:type="gramEnd"/>
      <w:r w:rsidRPr="00D57C6B">
        <w:rPr>
          <w:rFonts w:ascii="Arial" w:hAnsi="Arial" w:cs="Arial"/>
          <w:lang w:val="en-US"/>
        </w:rPr>
        <w:t xml:space="preserve"> Ifdil. (2016). Konsep Kecemasan (Anxiety) Pada Lanjut </w:t>
      </w:r>
      <w:proofErr w:type="gramStart"/>
      <w:r w:rsidRPr="00D57C6B">
        <w:rPr>
          <w:rFonts w:ascii="Arial" w:hAnsi="Arial" w:cs="Arial"/>
          <w:lang w:val="en-US"/>
        </w:rPr>
        <w:t>Usia</w:t>
      </w:r>
      <w:proofErr w:type="gramEnd"/>
    </w:p>
    <w:p w:rsidR="00E607A3" w:rsidRPr="00D57C6B" w:rsidRDefault="00E607A3" w:rsidP="004313C1">
      <w:pPr>
        <w:pStyle w:val="Normal1"/>
        <w:spacing w:after="0" w:line="240" w:lineRule="auto"/>
        <w:ind w:left="709" w:hanging="709"/>
        <w:rPr>
          <w:rFonts w:ascii="Arial" w:hAnsi="Arial" w:cs="Arial"/>
          <w:lang w:val="en-US"/>
        </w:rPr>
      </w:pPr>
      <w:r w:rsidRPr="00D57C6B">
        <w:rPr>
          <w:rFonts w:ascii="Arial" w:hAnsi="Arial" w:cs="Arial"/>
          <w:lang w:val="en-US"/>
        </w:rPr>
        <w:t xml:space="preserve">DR. Muh. </w:t>
      </w:r>
      <w:proofErr w:type="gramStart"/>
      <w:r w:rsidRPr="00D57C6B">
        <w:rPr>
          <w:rFonts w:ascii="Arial" w:hAnsi="Arial" w:cs="Arial"/>
          <w:lang w:val="en-US"/>
        </w:rPr>
        <w:t>Hasbi S.Sos (2020) dkk.</w:t>
      </w:r>
      <w:proofErr w:type="gramEnd"/>
      <w:r w:rsidRPr="00D57C6B">
        <w:rPr>
          <w:rFonts w:ascii="Arial" w:hAnsi="Arial" w:cs="Arial"/>
          <w:lang w:val="en-US"/>
        </w:rPr>
        <w:t xml:space="preserve"> Modul 1 Konsep Pembelajaran Coding Serta Peran PTK, Orang Tua, Mitra</w:t>
      </w:r>
      <w:r w:rsidR="00EB1D13" w:rsidRPr="00D57C6B">
        <w:rPr>
          <w:rFonts w:ascii="Arial" w:hAnsi="Arial" w:cs="Arial"/>
          <w:lang w:val="en-US"/>
        </w:rPr>
        <w:t xml:space="preserve"> Dan Komunitas Dalam Penerapan</w:t>
      </w:r>
      <w:r w:rsidRPr="00D57C6B">
        <w:rPr>
          <w:rFonts w:ascii="Arial" w:hAnsi="Arial" w:cs="Arial"/>
          <w:lang w:val="en-US"/>
        </w:rPr>
        <w:t>Pembelajaran Coding Disatuan PAUD.</w:t>
      </w:r>
      <w:r w:rsidRPr="00D57C6B">
        <w:rPr>
          <w:rFonts w:ascii="Arial" w:hAnsi="Arial" w:cs="Arial"/>
          <w:i/>
          <w:lang w:val="en-US"/>
        </w:rPr>
        <w:t>Edition.</w:t>
      </w:r>
      <w:r w:rsidRPr="00D57C6B">
        <w:rPr>
          <w:rFonts w:ascii="Arial" w:hAnsi="Arial" w:cs="Arial"/>
          <w:lang w:val="en-US"/>
        </w:rPr>
        <w:t>London: Longman Inc.</w:t>
      </w:r>
    </w:p>
    <w:p w:rsidR="00E607A3" w:rsidRPr="00D57C6B" w:rsidRDefault="00E607A3" w:rsidP="002E7A4D">
      <w:pPr>
        <w:pStyle w:val="Normal1"/>
        <w:spacing w:after="0" w:line="240" w:lineRule="auto"/>
        <w:rPr>
          <w:rFonts w:ascii="Arial" w:hAnsi="Arial" w:cs="Arial"/>
          <w:lang w:val="en-US"/>
        </w:rPr>
      </w:pPr>
      <w:r w:rsidRPr="00D57C6B">
        <w:rPr>
          <w:rFonts w:ascii="Arial" w:hAnsi="Arial" w:cs="Arial"/>
          <w:lang w:val="en-US"/>
        </w:rPr>
        <w:tab/>
      </w:r>
      <w:r w:rsidRPr="00D57C6B">
        <w:rPr>
          <w:rFonts w:ascii="Arial" w:hAnsi="Arial" w:cs="Arial"/>
          <w:i/>
          <w:lang w:val="en-US"/>
        </w:rPr>
        <w:t xml:space="preserve">Education Integrating </w:t>
      </w:r>
    </w:p>
    <w:p w:rsidR="00E607A3" w:rsidRPr="00D57C6B" w:rsidRDefault="00E607A3" w:rsidP="004313C1">
      <w:pPr>
        <w:pStyle w:val="Normal1"/>
        <w:spacing w:after="0" w:line="240" w:lineRule="auto"/>
        <w:ind w:left="576" w:hanging="540"/>
        <w:jc w:val="both"/>
        <w:rPr>
          <w:rFonts w:ascii="Arial" w:hAnsi="Arial" w:cs="Arial"/>
          <w:lang w:val="en-US"/>
        </w:rPr>
      </w:pPr>
      <w:r w:rsidRPr="00D57C6B">
        <w:rPr>
          <w:rFonts w:ascii="Arial" w:hAnsi="Arial" w:cs="Arial"/>
          <w:lang w:val="en-US"/>
        </w:rPr>
        <w:t xml:space="preserve">Oka, G., &amp; Dopo, F. (2019) Pengembangan Videoscribe Berfikir Simbolik Representasi Berbagai Macam Benda Pada Kelompok Anak Usia 5-6 Tahun </w:t>
      </w:r>
      <w:proofErr w:type="gramStart"/>
      <w:r w:rsidRPr="00D57C6B">
        <w:rPr>
          <w:rFonts w:ascii="Arial" w:hAnsi="Arial" w:cs="Arial"/>
          <w:lang w:val="en-US"/>
        </w:rPr>
        <w:t>Di  PAUD</w:t>
      </w:r>
      <w:proofErr w:type="gramEnd"/>
      <w:r w:rsidRPr="00D57C6B">
        <w:rPr>
          <w:rFonts w:ascii="Arial" w:hAnsi="Arial" w:cs="Arial"/>
          <w:lang w:val="en-US"/>
        </w:rPr>
        <w:t xml:space="preserve"> Lab Ananda Citra Bakti. Jurnal </w:t>
      </w:r>
      <w:r w:rsidR="00543F13" w:rsidRPr="00D57C6B">
        <w:rPr>
          <w:rFonts w:ascii="Arial" w:hAnsi="Arial" w:cs="Arial"/>
          <w:i/>
          <w:lang w:val="en-US"/>
        </w:rPr>
        <w:t>IMEDTECH</w:t>
      </w:r>
      <w:r w:rsidRPr="00D57C6B">
        <w:rPr>
          <w:rFonts w:ascii="Arial" w:hAnsi="Arial" w:cs="Arial"/>
          <w:i/>
          <w:lang w:val="en-US"/>
        </w:rPr>
        <w:t xml:space="preserve"> (Instructional Media, Design and Technology), 3(2)</w:t>
      </w:r>
      <w:proofErr w:type="gramStart"/>
      <w:r w:rsidRPr="00D57C6B">
        <w:rPr>
          <w:rFonts w:ascii="Arial" w:hAnsi="Arial" w:cs="Arial"/>
          <w:i/>
          <w:lang w:val="en-US"/>
        </w:rPr>
        <w:t>,56</w:t>
      </w:r>
      <w:proofErr w:type="gramEnd"/>
      <w:r w:rsidRPr="00D57C6B">
        <w:rPr>
          <w:rFonts w:ascii="Arial" w:hAnsi="Arial" w:cs="Arial"/>
          <w:i/>
          <w:lang w:val="en-US"/>
        </w:rPr>
        <w:t xml:space="preserve">-72. </w:t>
      </w:r>
    </w:p>
    <w:p w:rsidR="00543F13" w:rsidRPr="00D57C6B" w:rsidRDefault="00543F13" w:rsidP="004313C1">
      <w:pPr>
        <w:pStyle w:val="Normal1"/>
        <w:spacing w:after="0" w:line="240" w:lineRule="auto"/>
        <w:ind w:left="576" w:hanging="9"/>
        <w:jc w:val="both"/>
        <w:rPr>
          <w:rFonts w:ascii="Arial" w:hAnsi="Arial" w:cs="Arial"/>
          <w:u w:val="single"/>
          <w:lang w:val="en-US"/>
        </w:rPr>
      </w:pPr>
      <w:r w:rsidRPr="00D57C6B">
        <w:rPr>
          <w:rFonts w:ascii="Arial" w:hAnsi="Arial" w:cs="Arial"/>
          <w:u w:val="single"/>
          <w:lang w:val="en-US"/>
        </w:rPr>
        <w:t>http://dx.doi.org/10.38048/imedtech.v3i2.213</w:t>
      </w:r>
    </w:p>
    <w:p w:rsidR="00543F13" w:rsidRPr="00D57C6B" w:rsidRDefault="00E607A3" w:rsidP="002E7A4D">
      <w:pPr>
        <w:pStyle w:val="Normal1"/>
        <w:spacing w:after="0" w:line="240" w:lineRule="auto"/>
        <w:ind w:left="540" w:hanging="540"/>
        <w:jc w:val="both"/>
        <w:rPr>
          <w:rFonts w:ascii="Arial" w:hAnsi="Arial" w:cs="Arial"/>
          <w:lang w:val="en-US"/>
        </w:rPr>
      </w:pPr>
      <w:r w:rsidRPr="00D57C6B">
        <w:rPr>
          <w:rFonts w:ascii="Arial" w:hAnsi="Arial" w:cs="Arial"/>
          <w:lang w:val="en-US"/>
        </w:rPr>
        <w:t xml:space="preserve">Oka, Gede Putu Arya. </w:t>
      </w:r>
      <w:proofErr w:type="gramStart"/>
      <w:r w:rsidRPr="00D57C6B">
        <w:rPr>
          <w:rFonts w:ascii="Arial" w:hAnsi="Arial" w:cs="Arial"/>
          <w:lang w:val="en-US"/>
        </w:rPr>
        <w:t>(2018). Pembuatan Media Video.Modul.</w:t>
      </w:r>
      <w:proofErr w:type="gramEnd"/>
      <w:r w:rsidRPr="00D57C6B">
        <w:rPr>
          <w:rFonts w:ascii="Arial" w:hAnsi="Arial" w:cs="Arial"/>
          <w:lang w:val="en-US"/>
        </w:rPr>
        <w:t xml:space="preserve"> Citra Bakti: STKIP.</w:t>
      </w:r>
    </w:p>
    <w:p w:rsidR="00E5032F" w:rsidRPr="00D57C6B" w:rsidRDefault="00E5032F" w:rsidP="004313C1">
      <w:pPr>
        <w:pStyle w:val="Normal1"/>
        <w:spacing w:after="0" w:line="240" w:lineRule="auto"/>
        <w:ind w:left="709" w:hanging="709"/>
        <w:jc w:val="both"/>
        <w:rPr>
          <w:rFonts w:ascii="Arial" w:hAnsi="Arial" w:cs="Arial"/>
          <w:lang w:val="en-US"/>
        </w:rPr>
      </w:pPr>
      <w:r w:rsidRPr="00D57C6B">
        <w:rPr>
          <w:rFonts w:ascii="Arial" w:hAnsi="Arial" w:cs="Arial"/>
          <w:lang w:val="en-US"/>
        </w:rPr>
        <w:t xml:space="preserve">Oka, Gede Putu Arya. </w:t>
      </w:r>
      <w:proofErr w:type="gramStart"/>
      <w:r w:rsidRPr="00D57C6B">
        <w:rPr>
          <w:rFonts w:ascii="Arial" w:hAnsi="Arial" w:cs="Arial"/>
          <w:lang w:val="en-US"/>
        </w:rPr>
        <w:t>(2017). Media dan Multimedia Pembelajaran.</w:t>
      </w:r>
      <w:proofErr w:type="gramEnd"/>
      <w:r w:rsidRPr="00D57C6B">
        <w:rPr>
          <w:rFonts w:ascii="Arial" w:hAnsi="Arial" w:cs="Arial"/>
          <w:lang w:val="en-US"/>
        </w:rPr>
        <w:t xml:space="preserve"> Yogyakarta: </w:t>
      </w:r>
      <w:r w:rsidR="00543F13" w:rsidRPr="00D57C6B">
        <w:rPr>
          <w:rFonts w:ascii="Arial" w:hAnsi="Arial" w:cs="Arial"/>
          <w:lang w:val="en-US"/>
        </w:rPr>
        <w:t>D</w:t>
      </w:r>
      <w:r w:rsidRPr="00D57C6B">
        <w:rPr>
          <w:rFonts w:ascii="Arial" w:hAnsi="Arial" w:cs="Arial"/>
          <w:lang w:val="en-US"/>
        </w:rPr>
        <w:t xml:space="preserve">eepublish. </w:t>
      </w:r>
    </w:p>
    <w:p w:rsidR="00E607A3" w:rsidRPr="00D57C6B" w:rsidRDefault="00E607A3" w:rsidP="004313C1">
      <w:pPr>
        <w:pStyle w:val="Normal1"/>
        <w:spacing w:after="0" w:line="240" w:lineRule="auto"/>
        <w:ind w:left="709" w:hanging="709"/>
        <w:jc w:val="both"/>
        <w:rPr>
          <w:rFonts w:ascii="Arial" w:hAnsi="Arial" w:cs="Arial"/>
          <w:lang w:val="en-US"/>
        </w:rPr>
      </w:pPr>
      <w:r w:rsidRPr="00D57C6B">
        <w:rPr>
          <w:rFonts w:ascii="Arial" w:hAnsi="Arial" w:cs="Arial"/>
          <w:lang w:val="en-US"/>
        </w:rPr>
        <w:lastRenderedPageBreak/>
        <w:t>Oka, Gede Putu Arya</w:t>
      </w:r>
      <w:proofErr w:type="gramStart"/>
      <w:r w:rsidRPr="00D57C6B">
        <w:rPr>
          <w:rFonts w:ascii="Arial" w:hAnsi="Arial" w:cs="Arial"/>
          <w:lang w:val="en-US"/>
        </w:rPr>
        <w:t>.(</w:t>
      </w:r>
      <w:proofErr w:type="gramEnd"/>
      <w:r w:rsidRPr="00D57C6B">
        <w:rPr>
          <w:rFonts w:ascii="Arial" w:hAnsi="Arial" w:cs="Arial"/>
          <w:lang w:val="en-US"/>
        </w:rPr>
        <w:t>2017). Model Konseptual Pengembangan Produk Pembelajaran Berserta Teknik Evaluasi: DEEPUBLISH CV BUDI UTAMA</w:t>
      </w:r>
    </w:p>
    <w:p w:rsidR="00E607A3" w:rsidRPr="00D57C6B" w:rsidRDefault="00E607A3" w:rsidP="004313C1">
      <w:pPr>
        <w:pStyle w:val="Normal1"/>
        <w:spacing w:after="0" w:line="240" w:lineRule="auto"/>
        <w:ind w:left="709" w:hanging="709"/>
        <w:jc w:val="both"/>
        <w:rPr>
          <w:rFonts w:ascii="Arial" w:hAnsi="Arial" w:cs="Arial"/>
          <w:lang w:val="en-US"/>
        </w:rPr>
      </w:pPr>
      <w:r w:rsidRPr="00D57C6B">
        <w:rPr>
          <w:rFonts w:ascii="Arial" w:hAnsi="Arial" w:cs="Arial"/>
          <w:lang w:val="en-US"/>
        </w:rPr>
        <w:t xml:space="preserve">Peraturan Manteri Pendidikan Dan Kebudayaan Repoblik Indonesia Nomor 137 Tahun 2014 Tentang Standar Nasional Pendidikan Anak </w:t>
      </w:r>
      <w:proofErr w:type="gramStart"/>
      <w:r w:rsidRPr="00D57C6B">
        <w:rPr>
          <w:rFonts w:ascii="Arial" w:hAnsi="Arial" w:cs="Arial"/>
          <w:lang w:val="en-US"/>
        </w:rPr>
        <w:t>Usia</w:t>
      </w:r>
      <w:proofErr w:type="gramEnd"/>
      <w:r w:rsidRPr="00D57C6B">
        <w:rPr>
          <w:rFonts w:ascii="Arial" w:hAnsi="Arial" w:cs="Arial"/>
          <w:lang w:val="en-US"/>
        </w:rPr>
        <w:t xml:space="preserve"> Dini.</w:t>
      </w:r>
    </w:p>
    <w:p w:rsidR="00E607A3" w:rsidRPr="00D57C6B" w:rsidRDefault="00E607A3" w:rsidP="004313C1">
      <w:pPr>
        <w:pStyle w:val="Normal1"/>
        <w:spacing w:after="0" w:line="240" w:lineRule="auto"/>
        <w:ind w:left="576" w:hanging="540"/>
        <w:jc w:val="both"/>
        <w:rPr>
          <w:rFonts w:ascii="Arial" w:hAnsi="Arial" w:cs="Arial"/>
        </w:rPr>
      </w:pPr>
      <w:r w:rsidRPr="00D57C6B">
        <w:rPr>
          <w:rFonts w:ascii="Arial" w:hAnsi="Arial" w:cs="Arial"/>
        </w:rPr>
        <w:t>Punaji Setyosari.2013.Metode Penelitian Pendidikan dan Pengembangan.qualitative analysis. London: Sage Publications.</w:t>
      </w:r>
    </w:p>
    <w:p w:rsidR="00E607A3" w:rsidRPr="00D57C6B" w:rsidRDefault="00E607A3" w:rsidP="004313C1">
      <w:pPr>
        <w:pStyle w:val="Normal1"/>
        <w:spacing w:after="0" w:line="240" w:lineRule="auto"/>
        <w:ind w:left="576" w:hanging="540"/>
        <w:jc w:val="both"/>
        <w:rPr>
          <w:rFonts w:ascii="Arial" w:hAnsi="Arial" w:cs="Arial"/>
          <w:lang w:val="en-US"/>
        </w:rPr>
      </w:pPr>
      <w:r w:rsidRPr="00D57C6B">
        <w:rPr>
          <w:rFonts w:ascii="Arial" w:hAnsi="Arial" w:cs="Arial"/>
        </w:rPr>
        <w:t>Setyosari, Punaji.2015. Metode Penelitian Pendidikan dan Pengembangan Edisike Empat. Jakarta: Prenadamedia Group</w:t>
      </w:r>
    </w:p>
    <w:p w:rsidR="00E607A3" w:rsidRPr="00D57C6B" w:rsidRDefault="00E607A3" w:rsidP="004313C1">
      <w:pPr>
        <w:pStyle w:val="Normal1"/>
        <w:spacing w:after="0" w:line="240" w:lineRule="auto"/>
        <w:ind w:left="709" w:hanging="709"/>
        <w:jc w:val="both"/>
        <w:rPr>
          <w:rFonts w:ascii="Arial" w:hAnsi="Arial" w:cs="Arial"/>
          <w:lang w:val="en-US"/>
        </w:rPr>
      </w:pPr>
      <w:proofErr w:type="gramStart"/>
      <w:r w:rsidRPr="00D57C6B">
        <w:rPr>
          <w:rFonts w:ascii="Arial" w:hAnsi="Arial" w:cs="Arial"/>
          <w:lang w:val="en-US"/>
        </w:rPr>
        <w:t>Sugiyono.</w:t>
      </w:r>
      <w:proofErr w:type="gramEnd"/>
      <w:r w:rsidRPr="00D57C6B">
        <w:rPr>
          <w:rFonts w:ascii="Arial" w:hAnsi="Arial" w:cs="Arial"/>
          <w:lang w:val="en-US"/>
        </w:rPr>
        <w:t xml:space="preserve"> 2009</w:t>
      </w:r>
      <w:r w:rsidRPr="00D57C6B">
        <w:rPr>
          <w:rFonts w:ascii="Arial" w:hAnsi="Arial" w:cs="Arial"/>
          <w:i/>
          <w:lang w:val="en-US"/>
        </w:rPr>
        <w:t>. Metode Penelitian Bisnis (Pendekatan Kuantitatif, Kualitatif,</w:t>
      </w:r>
      <w:r w:rsidRPr="00D57C6B">
        <w:rPr>
          <w:rFonts w:ascii="Arial" w:hAnsi="Arial" w:cs="Arial"/>
          <w:lang w:val="en-US"/>
        </w:rPr>
        <w:t xml:space="preserve"> dan R&amp;D)/ </w:t>
      </w:r>
      <w:proofErr w:type="gramStart"/>
      <w:r w:rsidRPr="00D57C6B">
        <w:rPr>
          <w:rFonts w:ascii="Arial" w:hAnsi="Arial" w:cs="Arial"/>
          <w:lang w:val="en-US"/>
        </w:rPr>
        <w:t>bandung</w:t>
      </w:r>
      <w:proofErr w:type="gramEnd"/>
      <w:r w:rsidRPr="00D57C6B">
        <w:rPr>
          <w:rFonts w:ascii="Arial" w:hAnsi="Arial" w:cs="Arial"/>
          <w:lang w:val="en-US"/>
        </w:rPr>
        <w:t>: Alfabeta.</w:t>
      </w:r>
    </w:p>
    <w:p w:rsidR="00E607A3" w:rsidRPr="00D57C6B" w:rsidRDefault="00E607A3" w:rsidP="004313C1">
      <w:pPr>
        <w:pStyle w:val="Normal1"/>
        <w:spacing w:after="0" w:line="240" w:lineRule="auto"/>
        <w:ind w:left="709" w:hanging="709"/>
        <w:jc w:val="both"/>
        <w:rPr>
          <w:rFonts w:ascii="Arial" w:hAnsi="Arial" w:cs="Arial"/>
          <w:lang w:val="en-US"/>
        </w:rPr>
      </w:pPr>
      <w:r w:rsidRPr="00D57C6B">
        <w:rPr>
          <w:rFonts w:ascii="Arial" w:hAnsi="Arial" w:cs="Arial"/>
          <w:lang w:val="en-US"/>
        </w:rPr>
        <w:t>Tegah, I Made &amp; Made Kirna. 2010. Metode Penelitian Pengembangan Pendidkan. Singaraja: Univeritas Pendidikan Ganesha.</w:t>
      </w:r>
    </w:p>
    <w:p w:rsidR="00E607A3" w:rsidRPr="00D57C6B" w:rsidRDefault="00E607A3" w:rsidP="004313C1">
      <w:pPr>
        <w:pStyle w:val="Normal1"/>
        <w:spacing w:after="0" w:line="240" w:lineRule="auto"/>
        <w:ind w:left="576" w:hanging="540"/>
        <w:jc w:val="both"/>
        <w:rPr>
          <w:rFonts w:ascii="Arial" w:hAnsi="Arial" w:cs="Arial"/>
        </w:rPr>
      </w:pPr>
      <w:r w:rsidRPr="00D57C6B">
        <w:rPr>
          <w:rFonts w:ascii="Arial" w:hAnsi="Arial" w:cs="Arial"/>
        </w:rPr>
        <w:t>Undang-Undang Nomor 18 Tahun 2002 tentang Sistem Nasional Penelitian, Pengembangan</w:t>
      </w:r>
      <w:r w:rsidRPr="00D57C6B">
        <w:rPr>
          <w:rFonts w:ascii="Arial" w:hAnsi="Arial" w:cs="Arial"/>
          <w:lang w:val="en-US"/>
        </w:rPr>
        <w:t>.</w:t>
      </w:r>
    </w:p>
    <w:p w:rsidR="00F73877" w:rsidRPr="00D57C6B" w:rsidRDefault="00F73877"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0E3BB0" w:rsidRPr="00D57C6B" w:rsidRDefault="000E3BB0" w:rsidP="004313C1">
      <w:pPr>
        <w:spacing w:line="240" w:lineRule="auto"/>
        <w:rPr>
          <w:rFonts w:ascii="Arial" w:hAnsi="Arial" w:cs="Arial"/>
        </w:rPr>
        <w:sectPr w:rsidR="000E3BB0" w:rsidRPr="00D57C6B" w:rsidSect="000E3BB0">
          <w:type w:val="continuous"/>
          <w:pgSz w:w="11907" w:h="16839" w:code="9"/>
          <w:pgMar w:top="2268" w:right="1701" w:bottom="1701" w:left="2268" w:header="720" w:footer="720" w:gutter="0"/>
          <w:cols w:num="2" w:space="720"/>
          <w:docGrid w:linePitch="360"/>
        </w:sect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378F9" w:rsidRPr="00D57C6B" w:rsidRDefault="00D378F9" w:rsidP="004313C1">
      <w:pPr>
        <w:spacing w:line="240" w:lineRule="auto"/>
        <w:rPr>
          <w:rFonts w:ascii="Arial" w:hAnsi="Arial" w:cs="Arial"/>
        </w:rPr>
      </w:pPr>
    </w:p>
    <w:p w:rsidR="00D856BA" w:rsidRPr="00D57C6B" w:rsidRDefault="00D856BA" w:rsidP="004313C1">
      <w:pPr>
        <w:spacing w:line="240" w:lineRule="auto"/>
        <w:jc w:val="center"/>
        <w:rPr>
          <w:rFonts w:ascii="Arial" w:hAnsi="Arial" w:cs="Arial"/>
          <w:b/>
        </w:rPr>
      </w:pPr>
    </w:p>
    <w:sectPr w:rsidR="00D856BA" w:rsidRPr="00D57C6B" w:rsidSect="000E3BB0">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54" w:rsidRDefault="00EB2254" w:rsidP="001E7419">
      <w:pPr>
        <w:spacing w:line="240" w:lineRule="auto"/>
      </w:pPr>
      <w:r>
        <w:separator/>
      </w:r>
    </w:p>
  </w:endnote>
  <w:endnote w:type="continuationSeparator" w:id="0">
    <w:p w:rsidR="00EB2254" w:rsidRDefault="00EB2254" w:rsidP="001E7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Bold">
    <w:altName w:val="Times New Roman"/>
    <w:panose1 w:val="00000000000000000000"/>
    <w:charset w:val="00"/>
    <w:family w:val="roman"/>
    <w:notTrueType/>
    <w:pitch w:val="default"/>
  </w:font>
  <w:font w:name="HelveticaNeue-BoldItal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54" w:rsidRDefault="00EB2254" w:rsidP="001E7419">
      <w:pPr>
        <w:spacing w:line="240" w:lineRule="auto"/>
      </w:pPr>
      <w:r>
        <w:separator/>
      </w:r>
    </w:p>
  </w:footnote>
  <w:footnote w:type="continuationSeparator" w:id="0">
    <w:p w:rsidR="00EB2254" w:rsidRDefault="00EB2254" w:rsidP="001E74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1C" w:rsidRDefault="00180D1C" w:rsidP="00557FE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9A9"/>
    <w:multiLevelType w:val="hybridMultilevel"/>
    <w:tmpl w:val="0F7E9352"/>
    <w:lvl w:ilvl="0" w:tplc="1E80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76050"/>
    <w:multiLevelType w:val="hybridMultilevel"/>
    <w:tmpl w:val="8E7002A0"/>
    <w:lvl w:ilvl="0" w:tplc="DDE4F6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24425B1"/>
    <w:multiLevelType w:val="hybridMultilevel"/>
    <w:tmpl w:val="D5387862"/>
    <w:lvl w:ilvl="0" w:tplc="5FC8ECD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B46D4"/>
    <w:multiLevelType w:val="hybridMultilevel"/>
    <w:tmpl w:val="F9CA634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5083311"/>
    <w:multiLevelType w:val="hybridMultilevel"/>
    <w:tmpl w:val="A3DCB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8546D"/>
    <w:multiLevelType w:val="hybridMultilevel"/>
    <w:tmpl w:val="DBAE618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nsid w:val="0B074165"/>
    <w:multiLevelType w:val="multilevel"/>
    <w:tmpl w:val="F1DAEFF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2817FC"/>
    <w:multiLevelType w:val="hybridMultilevel"/>
    <w:tmpl w:val="8904C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45E4E"/>
    <w:multiLevelType w:val="multilevel"/>
    <w:tmpl w:val="5FCEB70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B80663"/>
    <w:multiLevelType w:val="hybridMultilevel"/>
    <w:tmpl w:val="9A2C3982"/>
    <w:lvl w:ilvl="0" w:tplc="51B6319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447E10"/>
    <w:multiLevelType w:val="hybridMultilevel"/>
    <w:tmpl w:val="DFB6082C"/>
    <w:lvl w:ilvl="0" w:tplc="3FBC8A7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E3DAD"/>
    <w:multiLevelType w:val="hybridMultilevel"/>
    <w:tmpl w:val="4BFC9968"/>
    <w:lvl w:ilvl="0" w:tplc="EEDAAF0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nsid w:val="173D3982"/>
    <w:multiLevelType w:val="multilevel"/>
    <w:tmpl w:val="6F9C41C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74F7964"/>
    <w:multiLevelType w:val="hybridMultilevel"/>
    <w:tmpl w:val="21FAB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8EB12D4"/>
    <w:multiLevelType w:val="hybridMultilevel"/>
    <w:tmpl w:val="EAD461D0"/>
    <w:lvl w:ilvl="0" w:tplc="09A8E7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19187633"/>
    <w:multiLevelType w:val="hybridMultilevel"/>
    <w:tmpl w:val="2C0055F4"/>
    <w:lvl w:ilvl="0" w:tplc="08EEE346">
      <w:start w:val="1"/>
      <w:numFmt w:val="decimal"/>
      <w:lvlText w:val="4.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D2552"/>
    <w:multiLevelType w:val="hybridMultilevel"/>
    <w:tmpl w:val="9038169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0256BF5"/>
    <w:multiLevelType w:val="hybridMultilevel"/>
    <w:tmpl w:val="6FA2136E"/>
    <w:lvl w:ilvl="0" w:tplc="B15CC11A">
      <w:start w:val="1"/>
      <w:numFmt w:val="decimal"/>
      <w:lvlText w:val="%1."/>
      <w:lvlJc w:val="left"/>
      <w:pPr>
        <w:ind w:left="1080" w:hanging="360"/>
      </w:pPr>
      <w:rPr>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209954A8"/>
    <w:multiLevelType w:val="hybridMultilevel"/>
    <w:tmpl w:val="F72A9CE8"/>
    <w:lvl w:ilvl="0" w:tplc="EEDAAF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23826E72"/>
    <w:multiLevelType w:val="hybridMultilevel"/>
    <w:tmpl w:val="89D8C3F8"/>
    <w:lvl w:ilvl="0" w:tplc="6964988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23896F26"/>
    <w:multiLevelType w:val="hybridMultilevel"/>
    <w:tmpl w:val="2BBAE62C"/>
    <w:lvl w:ilvl="0" w:tplc="C6FE86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4D713B9"/>
    <w:multiLevelType w:val="hybridMultilevel"/>
    <w:tmpl w:val="7E8E95BA"/>
    <w:lvl w:ilvl="0" w:tplc="390276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259E563E"/>
    <w:multiLevelType w:val="hybridMultilevel"/>
    <w:tmpl w:val="1234A5AC"/>
    <w:lvl w:ilvl="0" w:tplc="7D243F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26D03F70"/>
    <w:multiLevelType w:val="hybridMultilevel"/>
    <w:tmpl w:val="026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41BBC"/>
    <w:multiLevelType w:val="hybridMultilevel"/>
    <w:tmpl w:val="6814363C"/>
    <w:lvl w:ilvl="0" w:tplc="38090011">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5">
    <w:nsid w:val="2AAD789A"/>
    <w:multiLevelType w:val="hybridMultilevel"/>
    <w:tmpl w:val="0DD4E21E"/>
    <w:lvl w:ilvl="0" w:tplc="BC662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7271A9"/>
    <w:multiLevelType w:val="hybridMultilevel"/>
    <w:tmpl w:val="A81E2AE0"/>
    <w:lvl w:ilvl="0" w:tplc="E3524C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2BA815C4"/>
    <w:multiLevelType w:val="hybridMultilevel"/>
    <w:tmpl w:val="37A07F04"/>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nsid w:val="2C6148D0"/>
    <w:multiLevelType w:val="multilevel"/>
    <w:tmpl w:val="306278F2"/>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E6D4217"/>
    <w:multiLevelType w:val="hybridMultilevel"/>
    <w:tmpl w:val="0D3AE666"/>
    <w:lvl w:ilvl="0" w:tplc="A8928BD8">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486FDE"/>
    <w:multiLevelType w:val="multilevel"/>
    <w:tmpl w:val="C7B052D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0515237"/>
    <w:multiLevelType w:val="hybridMultilevel"/>
    <w:tmpl w:val="C9764DB6"/>
    <w:lvl w:ilvl="0" w:tplc="9F342E54">
      <w:start w:val="1"/>
      <w:numFmt w:val="decimal"/>
      <w:lvlText w:val="1.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54143D"/>
    <w:multiLevelType w:val="hybridMultilevel"/>
    <w:tmpl w:val="4A9EF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29250DB"/>
    <w:multiLevelType w:val="hybridMultilevel"/>
    <w:tmpl w:val="990A81E0"/>
    <w:lvl w:ilvl="0" w:tplc="C8CA862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707DDA"/>
    <w:multiLevelType w:val="multilevel"/>
    <w:tmpl w:val="34924DC2"/>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3B867AB"/>
    <w:multiLevelType w:val="hybridMultilevel"/>
    <w:tmpl w:val="A70047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360E62B3"/>
    <w:multiLevelType w:val="hybridMultilevel"/>
    <w:tmpl w:val="F9A4AF52"/>
    <w:lvl w:ilvl="0" w:tplc="F1248010">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6BF7839"/>
    <w:multiLevelType w:val="hybridMultilevel"/>
    <w:tmpl w:val="21FAB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70C78C1"/>
    <w:multiLevelType w:val="hybridMultilevel"/>
    <w:tmpl w:val="AB927AF6"/>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nsid w:val="37556D6D"/>
    <w:multiLevelType w:val="hybridMultilevel"/>
    <w:tmpl w:val="F966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C935FC"/>
    <w:multiLevelType w:val="hybridMultilevel"/>
    <w:tmpl w:val="A992AF74"/>
    <w:lvl w:ilvl="0" w:tplc="BCC45F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6E7B40"/>
    <w:multiLevelType w:val="hybridMultilevel"/>
    <w:tmpl w:val="5F7C6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7E73EE"/>
    <w:multiLevelType w:val="hybridMultilevel"/>
    <w:tmpl w:val="6D04C718"/>
    <w:lvl w:ilvl="0" w:tplc="9D183E40">
      <w:start w:val="1"/>
      <w:numFmt w:val="decimal"/>
      <w:lvlText w:val="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46975F1F"/>
    <w:multiLevelType w:val="hybridMultilevel"/>
    <w:tmpl w:val="E0A6D4A6"/>
    <w:lvl w:ilvl="0" w:tplc="C7B036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8595004"/>
    <w:multiLevelType w:val="hybridMultilevel"/>
    <w:tmpl w:val="D0922276"/>
    <w:lvl w:ilvl="0" w:tplc="38090011">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45">
    <w:nsid w:val="49D53963"/>
    <w:multiLevelType w:val="hybridMultilevel"/>
    <w:tmpl w:val="2E5CD3D4"/>
    <w:lvl w:ilvl="0" w:tplc="CCAC9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55373D"/>
    <w:multiLevelType w:val="hybridMultilevel"/>
    <w:tmpl w:val="A8E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BA473F"/>
    <w:multiLevelType w:val="hybridMultilevel"/>
    <w:tmpl w:val="5AD06BB2"/>
    <w:lvl w:ilvl="0" w:tplc="5F36F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5F25E2"/>
    <w:multiLevelType w:val="hybridMultilevel"/>
    <w:tmpl w:val="21FAB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4352F6F"/>
    <w:multiLevelType w:val="hybridMultilevel"/>
    <w:tmpl w:val="FBD6DE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554E57DE"/>
    <w:multiLevelType w:val="multilevel"/>
    <w:tmpl w:val="2E3CFDD6"/>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70E07A8"/>
    <w:multiLevelType w:val="hybridMultilevel"/>
    <w:tmpl w:val="1A487CFC"/>
    <w:lvl w:ilvl="0" w:tplc="16B0B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9D5FC4"/>
    <w:multiLevelType w:val="hybridMultilevel"/>
    <w:tmpl w:val="9D22AB58"/>
    <w:lvl w:ilvl="0" w:tplc="B45CD7B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3">
    <w:nsid w:val="5924027B"/>
    <w:multiLevelType w:val="multilevel"/>
    <w:tmpl w:val="C312435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9973647"/>
    <w:multiLevelType w:val="hybridMultilevel"/>
    <w:tmpl w:val="9880077A"/>
    <w:lvl w:ilvl="0" w:tplc="599052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5B726144"/>
    <w:multiLevelType w:val="multilevel"/>
    <w:tmpl w:val="95AA3D6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0EC7DE9"/>
    <w:multiLevelType w:val="hybridMultilevel"/>
    <w:tmpl w:val="EE143BE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7">
    <w:nsid w:val="61362D5B"/>
    <w:multiLevelType w:val="multilevel"/>
    <w:tmpl w:val="A18E5D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63E048A5"/>
    <w:multiLevelType w:val="hybridMultilevel"/>
    <w:tmpl w:val="064CDCFE"/>
    <w:lvl w:ilvl="0" w:tplc="C6F898EC">
      <w:start w:val="1"/>
      <w:numFmt w:val="decimal"/>
      <w:lvlText w:val="%1)"/>
      <w:lvlJc w:val="left"/>
      <w:pPr>
        <w:ind w:left="720" w:hanging="360"/>
      </w:pPr>
      <w:rPr>
        <w:rFonts w:asciiTheme="minorHAnsi" w:eastAsiaTheme="minorHAnsi" w:hAnsiTheme="minorHAnsi"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4C32D8"/>
    <w:multiLevelType w:val="hybridMultilevel"/>
    <w:tmpl w:val="BCC2F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B11690"/>
    <w:multiLevelType w:val="hybridMultilevel"/>
    <w:tmpl w:val="57804F34"/>
    <w:lvl w:ilvl="0" w:tplc="17B4AE46">
      <w:start w:val="1"/>
      <w:numFmt w:val="decimal"/>
      <w:lvlText w:val="%1)"/>
      <w:lvlJc w:val="left"/>
      <w:pPr>
        <w:ind w:left="1429" w:hanging="360"/>
      </w:pPr>
      <w:rPr>
        <w:rFonts w:ascii="Times New Roman" w:eastAsia="Calibr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nsid w:val="69134D38"/>
    <w:multiLevelType w:val="hybridMultilevel"/>
    <w:tmpl w:val="21FAB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9773C12"/>
    <w:multiLevelType w:val="hybridMultilevel"/>
    <w:tmpl w:val="7D3E1E6C"/>
    <w:lvl w:ilvl="0" w:tplc="FDFA13F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73CB7D5E"/>
    <w:multiLevelType w:val="hybridMultilevel"/>
    <w:tmpl w:val="8D84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493963"/>
    <w:multiLevelType w:val="multilevel"/>
    <w:tmpl w:val="8A4E747A"/>
    <w:lvl w:ilvl="0">
      <w:start w:val="1"/>
      <w:numFmt w:val="none"/>
      <w:lvlText w:val="1.4"/>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76586417"/>
    <w:multiLevelType w:val="hybridMultilevel"/>
    <w:tmpl w:val="2E2EF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6BA0672"/>
    <w:multiLevelType w:val="hybridMultilevel"/>
    <w:tmpl w:val="56E88D2A"/>
    <w:lvl w:ilvl="0" w:tplc="6F742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76B13A1"/>
    <w:multiLevelType w:val="hybridMultilevel"/>
    <w:tmpl w:val="99ACC9D0"/>
    <w:lvl w:ilvl="0" w:tplc="1BA86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AE07B6"/>
    <w:multiLevelType w:val="hybridMultilevel"/>
    <w:tmpl w:val="0CA2ECE2"/>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nsid w:val="793B13C4"/>
    <w:multiLevelType w:val="hybridMultilevel"/>
    <w:tmpl w:val="21FAB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C5F0F54"/>
    <w:multiLevelType w:val="hybridMultilevel"/>
    <w:tmpl w:val="BD8C1E46"/>
    <w:lvl w:ilvl="0" w:tplc="04090011">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DAB6EE6"/>
    <w:multiLevelType w:val="hybridMultilevel"/>
    <w:tmpl w:val="21FAB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40"/>
  </w:num>
  <w:num w:numId="3">
    <w:abstractNumId w:val="9"/>
  </w:num>
  <w:num w:numId="4">
    <w:abstractNumId w:val="32"/>
  </w:num>
  <w:num w:numId="5">
    <w:abstractNumId w:val="11"/>
  </w:num>
  <w:num w:numId="6">
    <w:abstractNumId w:val="7"/>
  </w:num>
  <w:num w:numId="7">
    <w:abstractNumId w:val="26"/>
  </w:num>
  <w:num w:numId="8">
    <w:abstractNumId w:val="21"/>
  </w:num>
  <w:num w:numId="9">
    <w:abstractNumId w:val="14"/>
  </w:num>
  <w:num w:numId="10">
    <w:abstractNumId w:val="59"/>
  </w:num>
  <w:num w:numId="11">
    <w:abstractNumId w:val="55"/>
  </w:num>
  <w:num w:numId="12">
    <w:abstractNumId w:val="34"/>
  </w:num>
  <w:num w:numId="13">
    <w:abstractNumId w:val="50"/>
  </w:num>
  <w:num w:numId="14">
    <w:abstractNumId w:val="64"/>
  </w:num>
  <w:num w:numId="15">
    <w:abstractNumId w:val="28"/>
  </w:num>
  <w:num w:numId="16">
    <w:abstractNumId w:val="63"/>
  </w:num>
  <w:num w:numId="17">
    <w:abstractNumId w:val="56"/>
  </w:num>
  <w:num w:numId="18">
    <w:abstractNumId w:val="25"/>
  </w:num>
  <w:num w:numId="19">
    <w:abstractNumId w:val="20"/>
  </w:num>
  <w:num w:numId="20">
    <w:abstractNumId w:val="23"/>
  </w:num>
  <w:num w:numId="21">
    <w:abstractNumId w:val="10"/>
  </w:num>
  <w:num w:numId="22">
    <w:abstractNumId w:val="4"/>
  </w:num>
  <w:num w:numId="23">
    <w:abstractNumId w:val="53"/>
  </w:num>
  <w:num w:numId="24">
    <w:abstractNumId w:val="16"/>
  </w:num>
  <w:num w:numId="25">
    <w:abstractNumId w:val="3"/>
  </w:num>
  <w:num w:numId="26">
    <w:abstractNumId w:val="30"/>
  </w:num>
  <w:num w:numId="27">
    <w:abstractNumId w:val="57"/>
  </w:num>
  <w:num w:numId="28">
    <w:abstractNumId w:val="35"/>
  </w:num>
  <w:num w:numId="29">
    <w:abstractNumId w:val="49"/>
  </w:num>
  <w:num w:numId="30">
    <w:abstractNumId w:val="42"/>
  </w:num>
  <w:num w:numId="31">
    <w:abstractNumId w:val="68"/>
  </w:num>
  <w:num w:numId="32">
    <w:abstractNumId w:val="17"/>
  </w:num>
  <w:num w:numId="33">
    <w:abstractNumId w:val="12"/>
  </w:num>
  <w:num w:numId="34">
    <w:abstractNumId w:val="8"/>
  </w:num>
  <w:num w:numId="35">
    <w:abstractNumId w:val="6"/>
  </w:num>
  <w:num w:numId="36">
    <w:abstractNumId w:val="43"/>
  </w:num>
  <w:num w:numId="37">
    <w:abstractNumId w:val="60"/>
  </w:num>
  <w:num w:numId="38">
    <w:abstractNumId w:val="52"/>
  </w:num>
  <w:num w:numId="39">
    <w:abstractNumId w:val="38"/>
  </w:num>
  <w:num w:numId="40">
    <w:abstractNumId w:val="27"/>
  </w:num>
  <w:num w:numId="41">
    <w:abstractNumId w:val="44"/>
  </w:num>
  <w:num w:numId="42">
    <w:abstractNumId w:val="24"/>
  </w:num>
  <w:num w:numId="43">
    <w:abstractNumId w:val="5"/>
  </w:num>
  <w:num w:numId="44">
    <w:abstractNumId w:val="54"/>
  </w:num>
  <w:num w:numId="45">
    <w:abstractNumId w:val="65"/>
  </w:num>
  <w:num w:numId="46">
    <w:abstractNumId w:val="62"/>
  </w:num>
  <w:num w:numId="47">
    <w:abstractNumId w:val="19"/>
  </w:num>
  <w:num w:numId="48">
    <w:abstractNumId w:val="2"/>
  </w:num>
  <w:num w:numId="49">
    <w:abstractNumId w:val="36"/>
  </w:num>
  <w:num w:numId="50">
    <w:abstractNumId w:val="46"/>
  </w:num>
  <w:num w:numId="51">
    <w:abstractNumId w:val="15"/>
  </w:num>
  <w:num w:numId="52">
    <w:abstractNumId w:val="70"/>
  </w:num>
  <w:num w:numId="53">
    <w:abstractNumId w:val="39"/>
  </w:num>
  <w:num w:numId="54">
    <w:abstractNumId w:val="48"/>
  </w:num>
  <w:num w:numId="55">
    <w:abstractNumId w:val="37"/>
  </w:num>
  <w:num w:numId="56">
    <w:abstractNumId w:val="29"/>
  </w:num>
  <w:num w:numId="57">
    <w:abstractNumId w:val="51"/>
  </w:num>
  <w:num w:numId="58">
    <w:abstractNumId w:val="47"/>
  </w:num>
  <w:num w:numId="59">
    <w:abstractNumId w:val="0"/>
  </w:num>
  <w:num w:numId="60">
    <w:abstractNumId w:val="13"/>
  </w:num>
  <w:num w:numId="61">
    <w:abstractNumId w:val="45"/>
  </w:num>
  <w:num w:numId="62">
    <w:abstractNumId w:val="61"/>
  </w:num>
  <w:num w:numId="63">
    <w:abstractNumId w:val="69"/>
  </w:num>
  <w:num w:numId="64">
    <w:abstractNumId w:val="33"/>
  </w:num>
  <w:num w:numId="65">
    <w:abstractNumId w:val="1"/>
  </w:num>
  <w:num w:numId="66">
    <w:abstractNumId w:val="22"/>
  </w:num>
  <w:num w:numId="67">
    <w:abstractNumId w:val="66"/>
  </w:num>
  <w:num w:numId="68">
    <w:abstractNumId w:val="67"/>
  </w:num>
  <w:num w:numId="69">
    <w:abstractNumId w:val="71"/>
  </w:num>
  <w:num w:numId="70">
    <w:abstractNumId w:val="18"/>
  </w:num>
  <w:num w:numId="71">
    <w:abstractNumId w:val="58"/>
  </w:num>
  <w:num w:numId="72">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3EF9"/>
    <w:rsid w:val="000009B7"/>
    <w:rsid w:val="0000589B"/>
    <w:rsid w:val="000058D6"/>
    <w:rsid w:val="00014805"/>
    <w:rsid w:val="00022F7D"/>
    <w:rsid w:val="0004433E"/>
    <w:rsid w:val="0005251D"/>
    <w:rsid w:val="00055972"/>
    <w:rsid w:val="00067FF7"/>
    <w:rsid w:val="00077322"/>
    <w:rsid w:val="00093348"/>
    <w:rsid w:val="000968BF"/>
    <w:rsid w:val="000A7D0E"/>
    <w:rsid w:val="000B28CC"/>
    <w:rsid w:val="000C04B5"/>
    <w:rsid w:val="000C25AB"/>
    <w:rsid w:val="000C4DF7"/>
    <w:rsid w:val="000D1962"/>
    <w:rsid w:val="000D6A3C"/>
    <w:rsid w:val="000D7145"/>
    <w:rsid w:val="000E3BB0"/>
    <w:rsid w:val="000F44EF"/>
    <w:rsid w:val="001022D3"/>
    <w:rsid w:val="00122944"/>
    <w:rsid w:val="00130B07"/>
    <w:rsid w:val="00151445"/>
    <w:rsid w:val="00152792"/>
    <w:rsid w:val="00152E13"/>
    <w:rsid w:val="00160731"/>
    <w:rsid w:val="0017207E"/>
    <w:rsid w:val="001746FF"/>
    <w:rsid w:val="00180D1C"/>
    <w:rsid w:val="0018517F"/>
    <w:rsid w:val="001876F5"/>
    <w:rsid w:val="001C0E57"/>
    <w:rsid w:val="001D3F3C"/>
    <w:rsid w:val="001D51E4"/>
    <w:rsid w:val="001E025B"/>
    <w:rsid w:val="001E15B2"/>
    <w:rsid w:val="001E602D"/>
    <w:rsid w:val="001E7419"/>
    <w:rsid w:val="00210681"/>
    <w:rsid w:val="00212B77"/>
    <w:rsid w:val="002155FC"/>
    <w:rsid w:val="00230C0D"/>
    <w:rsid w:val="0025670C"/>
    <w:rsid w:val="00267F8B"/>
    <w:rsid w:val="00273B96"/>
    <w:rsid w:val="002818E3"/>
    <w:rsid w:val="002939BA"/>
    <w:rsid w:val="002A0955"/>
    <w:rsid w:val="002A3C44"/>
    <w:rsid w:val="002B053C"/>
    <w:rsid w:val="002B5C57"/>
    <w:rsid w:val="002D2DC9"/>
    <w:rsid w:val="002D386C"/>
    <w:rsid w:val="002E0611"/>
    <w:rsid w:val="002E44D9"/>
    <w:rsid w:val="002E7A4D"/>
    <w:rsid w:val="002E7CCF"/>
    <w:rsid w:val="002F5379"/>
    <w:rsid w:val="0030359E"/>
    <w:rsid w:val="00322BBE"/>
    <w:rsid w:val="00327873"/>
    <w:rsid w:val="00331CAE"/>
    <w:rsid w:val="00337AFE"/>
    <w:rsid w:val="0034427F"/>
    <w:rsid w:val="003445AB"/>
    <w:rsid w:val="00350BC4"/>
    <w:rsid w:val="003530C3"/>
    <w:rsid w:val="00381F23"/>
    <w:rsid w:val="00394E89"/>
    <w:rsid w:val="003A2FE7"/>
    <w:rsid w:val="003A5159"/>
    <w:rsid w:val="003A75C0"/>
    <w:rsid w:val="003B0CBA"/>
    <w:rsid w:val="003B21A4"/>
    <w:rsid w:val="003C28DB"/>
    <w:rsid w:val="003C5B1C"/>
    <w:rsid w:val="003C644E"/>
    <w:rsid w:val="003C6B17"/>
    <w:rsid w:val="003D5AE1"/>
    <w:rsid w:val="003E256D"/>
    <w:rsid w:val="003E5794"/>
    <w:rsid w:val="003E7466"/>
    <w:rsid w:val="003E7A30"/>
    <w:rsid w:val="003F193D"/>
    <w:rsid w:val="003F5779"/>
    <w:rsid w:val="00402A86"/>
    <w:rsid w:val="004102F2"/>
    <w:rsid w:val="00410703"/>
    <w:rsid w:val="00420D7E"/>
    <w:rsid w:val="00430C24"/>
    <w:rsid w:val="004313C1"/>
    <w:rsid w:val="004428E2"/>
    <w:rsid w:val="00447006"/>
    <w:rsid w:val="00447441"/>
    <w:rsid w:val="004476F0"/>
    <w:rsid w:val="00454CC7"/>
    <w:rsid w:val="004705B6"/>
    <w:rsid w:val="00486B21"/>
    <w:rsid w:val="0049792B"/>
    <w:rsid w:val="004A7255"/>
    <w:rsid w:val="004B57D4"/>
    <w:rsid w:val="004C37BC"/>
    <w:rsid w:val="004C3BE6"/>
    <w:rsid w:val="004E13D9"/>
    <w:rsid w:val="0050671D"/>
    <w:rsid w:val="005159C8"/>
    <w:rsid w:val="00520EDE"/>
    <w:rsid w:val="005342DE"/>
    <w:rsid w:val="00542377"/>
    <w:rsid w:val="00543A4B"/>
    <w:rsid w:val="00543F13"/>
    <w:rsid w:val="00544CD5"/>
    <w:rsid w:val="00550683"/>
    <w:rsid w:val="00557055"/>
    <w:rsid w:val="005575D6"/>
    <w:rsid w:val="00557FEA"/>
    <w:rsid w:val="005602B2"/>
    <w:rsid w:val="00560826"/>
    <w:rsid w:val="00571178"/>
    <w:rsid w:val="0057343B"/>
    <w:rsid w:val="00581199"/>
    <w:rsid w:val="005856C4"/>
    <w:rsid w:val="005A69A0"/>
    <w:rsid w:val="005B0EA5"/>
    <w:rsid w:val="005B55D5"/>
    <w:rsid w:val="005D3D2F"/>
    <w:rsid w:val="005D3F5A"/>
    <w:rsid w:val="005E7641"/>
    <w:rsid w:val="005F7E80"/>
    <w:rsid w:val="006215A9"/>
    <w:rsid w:val="00623A18"/>
    <w:rsid w:val="0062536A"/>
    <w:rsid w:val="00625812"/>
    <w:rsid w:val="0064251C"/>
    <w:rsid w:val="00646AAF"/>
    <w:rsid w:val="006471AB"/>
    <w:rsid w:val="00666498"/>
    <w:rsid w:val="006A08A3"/>
    <w:rsid w:val="006A5B93"/>
    <w:rsid w:val="006B5154"/>
    <w:rsid w:val="006C734F"/>
    <w:rsid w:val="006D1815"/>
    <w:rsid w:val="006D70FA"/>
    <w:rsid w:val="006E2A8F"/>
    <w:rsid w:val="006F3063"/>
    <w:rsid w:val="007069DD"/>
    <w:rsid w:val="00711D7F"/>
    <w:rsid w:val="0075170C"/>
    <w:rsid w:val="00753143"/>
    <w:rsid w:val="0076688E"/>
    <w:rsid w:val="00787578"/>
    <w:rsid w:val="007956BC"/>
    <w:rsid w:val="0079749C"/>
    <w:rsid w:val="007974E9"/>
    <w:rsid w:val="007B5C2B"/>
    <w:rsid w:val="007C19AB"/>
    <w:rsid w:val="007C6765"/>
    <w:rsid w:val="007D6C09"/>
    <w:rsid w:val="007E463E"/>
    <w:rsid w:val="007E4D31"/>
    <w:rsid w:val="007F1FC8"/>
    <w:rsid w:val="00827710"/>
    <w:rsid w:val="00852ABA"/>
    <w:rsid w:val="008547EF"/>
    <w:rsid w:val="0086009D"/>
    <w:rsid w:val="0086065E"/>
    <w:rsid w:val="00864B3E"/>
    <w:rsid w:val="00867928"/>
    <w:rsid w:val="00884C9E"/>
    <w:rsid w:val="008950C9"/>
    <w:rsid w:val="008A6602"/>
    <w:rsid w:val="008C2B47"/>
    <w:rsid w:val="008C6492"/>
    <w:rsid w:val="008C6A0A"/>
    <w:rsid w:val="008C6BB9"/>
    <w:rsid w:val="008D5898"/>
    <w:rsid w:val="008E278A"/>
    <w:rsid w:val="008F491D"/>
    <w:rsid w:val="008F69AA"/>
    <w:rsid w:val="008F7EA7"/>
    <w:rsid w:val="00904804"/>
    <w:rsid w:val="00910E90"/>
    <w:rsid w:val="00910EEF"/>
    <w:rsid w:val="00913A75"/>
    <w:rsid w:val="00913E7C"/>
    <w:rsid w:val="0091410B"/>
    <w:rsid w:val="00924DE6"/>
    <w:rsid w:val="0092580B"/>
    <w:rsid w:val="00926A09"/>
    <w:rsid w:val="00930A72"/>
    <w:rsid w:val="00937AD3"/>
    <w:rsid w:val="009410BE"/>
    <w:rsid w:val="00962777"/>
    <w:rsid w:val="00967D53"/>
    <w:rsid w:val="009702AF"/>
    <w:rsid w:val="00983574"/>
    <w:rsid w:val="00983C65"/>
    <w:rsid w:val="00985E41"/>
    <w:rsid w:val="00985F5C"/>
    <w:rsid w:val="009A61D8"/>
    <w:rsid w:val="009B05F1"/>
    <w:rsid w:val="009B1673"/>
    <w:rsid w:val="009B252B"/>
    <w:rsid w:val="009C1FE3"/>
    <w:rsid w:val="009C533C"/>
    <w:rsid w:val="009C7477"/>
    <w:rsid w:val="009D43A3"/>
    <w:rsid w:val="009D6B18"/>
    <w:rsid w:val="009E22DD"/>
    <w:rsid w:val="009E2652"/>
    <w:rsid w:val="009F22E7"/>
    <w:rsid w:val="00A05711"/>
    <w:rsid w:val="00A126EE"/>
    <w:rsid w:val="00A224E8"/>
    <w:rsid w:val="00A241E4"/>
    <w:rsid w:val="00A30DBF"/>
    <w:rsid w:val="00A33EF9"/>
    <w:rsid w:val="00A36F25"/>
    <w:rsid w:val="00A40FCA"/>
    <w:rsid w:val="00A45CF2"/>
    <w:rsid w:val="00A51E31"/>
    <w:rsid w:val="00A57C8C"/>
    <w:rsid w:val="00A60F9B"/>
    <w:rsid w:val="00A752AB"/>
    <w:rsid w:val="00A7695B"/>
    <w:rsid w:val="00A77B7B"/>
    <w:rsid w:val="00AA1BBE"/>
    <w:rsid w:val="00AA31DB"/>
    <w:rsid w:val="00AA3A81"/>
    <w:rsid w:val="00AA3DDB"/>
    <w:rsid w:val="00AB39A1"/>
    <w:rsid w:val="00AB4FE9"/>
    <w:rsid w:val="00AB5C6F"/>
    <w:rsid w:val="00AC428C"/>
    <w:rsid w:val="00AC4FC4"/>
    <w:rsid w:val="00AF037A"/>
    <w:rsid w:val="00AF3D6A"/>
    <w:rsid w:val="00B02F82"/>
    <w:rsid w:val="00B16964"/>
    <w:rsid w:val="00B34A9D"/>
    <w:rsid w:val="00B37E73"/>
    <w:rsid w:val="00B5102F"/>
    <w:rsid w:val="00B76FB7"/>
    <w:rsid w:val="00B827BD"/>
    <w:rsid w:val="00B84608"/>
    <w:rsid w:val="00BA0660"/>
    <w:rsid w:val="00BA2B8A"/>
    <w:rsid w:val="00BA48D8"/>
    <w:rsid w:val="00BA6A4B"/>
    <w:rsid w:val="00BA6B79"/>
    <w:rsid w:val="00BB3AA8"/>
    <w:rsid w:val="00BC0CD7"/>
    <w:rsid w:val="00BC5036"/>
    <w:rsid w:val="00BC7410"/>
    <w:rsid w:val="00BD5CE2"/>
    <w:rsid w:val="00BD7243"/>
    <w:rsid w:val="00BD7860"/>
    <w:rsid w:val="00BE4A46"/>
    <w:rsid w:val="00BE556E"/>
    <w:rsid w:val="00C02B9F"/>
    <w:rsid w:val="00C042BA"/>
    <w:rsid w:val="00C141D1"/>
    <w:rsid w:val="00C15C78"/>
    <w:rsid w:val="00C37CC9"/>
    <w:rsid w:val="00C40E84"/>
    <w:rsid w:val="00C52055"/>
    <w:rsid w:val="00C53DCE"/>
    <w:rsid w:val="00C6051C"/>
    <w:rsid w:val="00C641EE"/>
    <w:rsid w:val="00C77F24"/>
    <w:rsid w:val="00C828EA"/>
    <w:rsid w:val="00C9127F"/>
    <w:rsid w:val="00CA322E"/>
    <w:rsid w:val="00CB2ACB"/>
    <w:rsid w:val="00CC3509"/>
    <w:rsid w:val="00CD0789"/>
    <w:rsid w:val="00CD26FA"/>
    <w:rsid w:val="00CD4802"/>
    <w:rsid w:val="00CE02C6"/>
    <w:rsid w:val="00CE1997"/>
    <w:rsid w:val="00CF3BF7"/>
    <w:rsid w:val="00CF5B75"/>
    <w:rsid w:val="00CF6B47"/>
    <w:rsid w:val="00D034F6"/>
    <w:rsid w:val="00D04AC7"/>
    <w:rsid w:val="00D132C7"/>
    <w:rsid w:val="00D1546D"/>
    <w:rsid w:val="00D1640E"/>
    <w:rsid w:val="00D20DB3"/>
    <w:rsid w:val="00D2388A"/>
    <w:rsid w:val="00D3214D"/>
    <w:rsid w:val="00D348EF"/>
    <w:rsid w:val="00D35BB1"/>
    <w:rsid w:val="00D378F9"/>
    <w:rsid w:val="00D4671A"/>
    <w:rsid w:val="00D55D3C"/>
    <w:rsid w:val="00D57C6B"/>
    <w:rsid w:val="00D64AAE"/>
    <w:rsid w:val="00D64DFE"/>
    <w:rsid w:val="00D708B9"/>
    <w:rsid w:val="00D752DC"/>
    <w:rsid w:val="00D7654A"/>
    <w:rsid w:val="00D856BA"/>
    <w:rsid w:val="00D92C3C"/>
    <w:rsid w:val="00D9353B"/>
    <w:rsid w:val="00D9733B"/>
    <w:rsid w:val="00DA3AED"/>
    <w:rsid w:val="00DA4A18"/>
    <w:rsid w:val="00DA66BA"/>
    <w:rsid w:val="00DB2F5D"/>
    <w:rsid w:val="00DB3ACD"/>
    <w:rsid w:val="00DC0ECC"/>
    <w:rsid w:val="00DC5577"/>
    <w:rsid w:val="00DD0A4B"/>
    <w:rsid w:val="00DD3FC9"/>
    <w:rsid w:val="00DD41C0"/>
    <w:rsid w:val="00DD4FF9"/>
    <w:rsid w:val="00DD5044"/>
    <w:rsid w:val="00DE3F66"/>
    <w:rsid w:val="00DE5C8F"/>
    <w:rsid w:val="00DF4C56"/>
    <w:rsid w:val="00E074D3"/>
    <w:rsid w:val="00E07F1F"/>
    <w:rsid w:val="00E12266"/>
    <w:rsid w:val="00E15AB7"/>
    <w:rsid w:val="00E20E37"/>
    <w:rsid w:val="00E21DB4"/>
    <w:rsid w:val="00E25A0D"/>
    <w:rsid w:val="00E3017E"/>
    <w:rsid w:val="00E4049B"/>
    <w:rsid w:val="00E5032F"/>
    <w:rsid w:val="00E527A7"/>
    <w:rsid w:val="00E607A3"/>
    <w:rsid w:val="00E72A8B"/>
    <w:rsid w:val="00E803FB"/>
    <w:rsid w:val="00E91739"/>
    <w:rsid w:val="00EA1753"/>
    <w:rsid w:val="00EB0392"/>
    <w:rsid w:val="00EB1D13"/>
    <w:rsid w:val="00EB2254"/>
    <w:rsid w:val="00EC055E"/>
    <w:rsid w:val="00EC58B3"/>
    <w:rsid w:val="00ED78CA"/>
    <w:rsid w:val="00EE663F"/>
    <w:rsid w:val="00EF07EC"/>
    <w:rsid w:val="00EF4B6D"/>
    <w:rsid w:val="00F30CEC"/>
    <w:rsid w:val="00F34868"/>
    <w:rsid w:val="00F351E7"/>
    <w:rsid w:val="00F45E50"/>
    <w:rsid w:val="00F460A1"/>
    <w:rsid w:val="00F50160"/>
    <w:rsid w:val="00F51709"/>
    <w:rsid w:val="00F5449F"/>
    <w:rsid w:val="00F61805"/>
    <w:rsid w:val="00F65CF5"/>
    <w:rsid w:val="00F73877"/>
    <w:rsid w:val="00F762EB"/>
    <w:rsid w:val="00F84DE4"/>
    <w:rsid w:val="00F85303"/>
    <w:rsid w:val="00F85D80"/>
    <w:rsid w:val="00F87FA3"/>
    <w:rsid w:val="00F95D99"/>
    <w:rsid w:val="00F96C8A"/>
    <w:rsid w:val="00F97206"/>
    <w:rsid w:val="00FA0DDF"/>
    <w:rsid w:val="00FA1417"/>
    <w:rsid w:val="00FA5441"/>
    <w:rsid w:val="00FA6CFE"/>
    <w:rsid w:val="00FA73CB"/>
    <w:rsid w:val="00FB1F6E"/>
    <w:rsid w:val="00FB52A1"/>
    <w:rsid w:val="00FE6610"/>
    <w:rsid w:val="00FE7E23"/>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1DB"/>
    <w:pPr>
      <w:spacing w:after="0"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F9"/>
    <w:rPr>
      <w:rFonts w:ascii="Tahoma" w:hAnsi="Tahoma" w:cs="Tahoma"/>
      <w:sz w:val="16"/>
      <w:szCs w:val="16"/>
      <w:lang w:val="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kepala 1 Char,Body of text1 Char"/>
    <w:link w:val="ListParagraph"/>
    <w:uiPriority w:val="34"/>
    <w:qFormat/>
    <w:locked/>
    <w:rsid w:val="00A33EF9"/>
    <w:rPr>
      <w:rFonts w:ascii="Calibri" w:eastAsia="Calibri" w:hAnsi="Calibri" w:cs="Times New Roman"/>
    </w:rPr>
  </w:style>
  <w:style w:type="paragraph" w:styleId="ListParagraph">
    <w:name w:val="List Paragraph"/>
    <w:aliases w:val="Body of text,List Paragraph1,Body of text+1,Body of text+2,Body of text+3,List Paragraph11,Colorful List - Accent 11,HEADING 1,Medium Grid 1 - Accent 21,kepala 1,Body of text1,Colorful List - Accent 111,Body of text2,List Paragraph12"/>
    <w:basedOn w:val="Normal"/>
    <w:link w:val="ListParagraphChar"/>
    <w:uiPriority w:val="34"/>
    <w:qFormat/>
    <w:rsid w:val="00A33EF9"/>
    <w:pPr>
      <w:spacing w:line="240" w:lineRule="auto"/>
      <w:ind w:left="720"/>
      <w:contextualSpacing/>
    </w:pPr>
    <w:rPr>
      <w:rFonts w:ascii="Calibri" w:eastAsia="Calibri" w:hAnsi="Calibri" w:cs="Times New Roman"/>
      <w:lang w:val="id-ID"/>
    </w:rPr>
  </w:style>
  <w:style w:type="table" w:styleId="TableGrid">
    <w:name w:val="Table Grid"/>
    <w:basedOn w:val="TableNormal"/>
    <w:uiPriority w:val="59"/>
    <w:rsid w:val="00A33EF9"/>
    <w:pPr>
      <w:spacing w:after="0" w:line="240" w:lineRule="auto"/>
      <w:ind w:left="357" w:hanging="357"/>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3EF9"/>
    <w:pPr>
      <w:tabs>
        <w:tab w:val="center" w:pos="4680"/>
        <w:tab w:val="right" w:pos="9360"/>
      </w:tabs>
      <w:spacing w:line="240" w:lineRule="auto"/>
    </w:pPr>
  </w:style>
  <w:style w:type="character" w:customStyle="1" w:styleId="HeaderChar">
    <w:name w:val="Header Char"/>
    <w:basedOn w:val="DefaultParagraphFont"/>
    <w:link w:val="Header"/>
    <w:uiPriority w:val="99"/>
    <w:rsid w:val="00A33EF9"/>
    <w:rPr>
      <w:lang w:val="en-US"/>
    </w:rPr>
  </w:style>
  <w:style w:type="paragraph" w:styleId="Footer">
    <w:name w:val="footer"/>
    <w:basedOn w:val="Normal"/>
    <w:link w:val="FooterChar"/>
    <w:uiPriority w:val="99"/>
    <w:unhideWhenUsed/>
    <w:rsid w:val="00A33EF9"/>
    <w:pPr>
      <w:tabs>
        <w:tab w:val="center" w:pos="4680"/>
        <w:tab w:val="right" w:pos="9360"/>
      </w:tabs>
      <w:spacing w:line="240" w:lineRule="auto"/>
    </w:pPr>
  </w:style>
  <w:style w:type="character" w:customStyle="1" w:styleId="FooterChar">
    <w:name w:val="Footer Char"/>
    <w:basedOn w:val="DefaultParagraphFont"/>
    <w:link w:val="Footer"/>
    <w:uiPriority w:val="99"/>
    <w:rsid w:val="00A33EF9"/>
    <w:rPr>
      <w:lang w:val="en-US"/>
    </w:rPr>
  </w:style>
  <w:style w:type="paragraph" w:customStyle="1" w:styleId="Normal1">
    <w:name w:val="Normal1"/>
    <w:rsid w:val="00A33EF9"/>
    <w:pPr>
      <w:spacing w:after="160" w:line="259" w:lineRule="auto"/>
      <w:jc w:val="left"/>
    </w:pPr>
    <w:rPr>
      <w:rFonts w:ascii="Calibri" w:eastAsia="Calibri" w:hAnsi="Calibri" w:cs="Calibri"/>
    </w:rPr>
  </w:style>
  <w:style w:type="paragraph" w:styleId="NoSpacing">
    <w:name w:val="No Spacing"/>
    <w:uiPriority w:val="1"/>
    <w:qFormat/>
    <w:rsid w:val="00A33EF9"/>
    <w:pPr>
      <w:spacing w:after="0" w:line="240" w:lineRule="auto"/>
    </w:pPr>
    <w:rPr>
      <w:lang w:val="en-US"/>
    </w:rPr>
  </w:style>
  <w:style w:type="character" w:customStyle="1" w:styleId="fontstyle01">
    <w:name w:val="fontstyle01"/>
    <w:basedOn w:val="DefaultParagraphFont"/>
    <w:rsid w:val="000F44EF"/>
    <w:rPr>
      <w:rFonts w:ascii="Book Antiqua" w:hAnsi="Book Antiqua" w:hint="default"/>
      <w:b w:val="0"/>
      <w:bCs w:val="0"/>
      <w:i w:val="0"/>
      <w:iCs w:val="0"/>
      <w:color w:val="000000"/>
      <w:sz w:val="22"/>
      <w:szCs w:val="22"/>
    </w:rPr>
  </w:style>
  <w:style w:type="character" w:customStyle="1" w:styleId="fontstyle21">
    <w:name w:val="fontstyle21"/>
    <w:basedOn w:val="DefaultParagraphFont"/>
    <w:rsid w:val="00CD4802"/>
    <w:rPr>
      <w:rFonts w:ascii="Book Antiqua" w:hAnsi="Book Antiqua" w:hint="default"/>
      <w:b w:val="0"/>
      <w:bCs w:val="0"/>
      <w:i w:val="0"/>
      <w:iCs w:val="0"/>
      <w:color w:val="000000"/>
      <w:sz w:val="22"/>
      <w:szCs w:val="22"/>
    </w:rPr>
  </w:style>
  <w:style w:type="character" w:customStyle="1" w:styleId="fontstyle31">
    <w:name w:val="fontstyle31"/>
    <w:basedOn w:val="DefaultParagraphFont"/>
    <w:rsid w:val="00CD4802"/>
    <w:rPr>
      <w:rFonts w:ascii="Book Antiqua" w:hAnsi="Book Antiqua" w:hint="default"/>
      <w:b w:val="0"/>
      <w:bCs w:val="0"/>
      <w:i/>
      <w:iCs/>
      <w:color w:val="000000"/>
      <w:sz w:val="22"/>
      <w:szCs w:val="22"/>
    </w:rPr>
  </w:style>
  <w:style w:type="character" w:customStyle="1" w:styleId="fontstyle41">
    <w:name w:val="fontstyle41"/>
    <w:basedOn w:val="DefaultParagraphFont"/>
    <w:rsid w:val="00077322"/>
    <w:rPr>
      <w:rFonts w:ascii="HelveticaNeue-Bold" w:hAnsi="HelveticaNeue-Bold" w:hint="default"/>
      <w:b/>
      <w:bCs/>
      <w:i w:val="0"/>
      <w:iCs w:val="0"/>
      <w:color w:val="FFFFFF"/>
      <w:sz w:val="16"/>
      <w:szCs w:val="16"/>
    </w:rPr>
  </w:style>
  <w:style w:type="character" w:customStyle="1" w:styleId="fontstyle51">
    <w:name w:val="fontstyle51"/>
    <w:basedOn w:val="DefaultParagraphFont"/>
    <w:rsid w:val="00077322"/>
    <w:rPr>
      <w:rFonts w:ascii="HelveticaNeue-BoldItalic" w:hAnsi="HelveticaNeue-BoldItalic" w:hint="default"/>
      <w:b/>
      <w:bCs/>
      <w:i/>
      <w:iCs/>
      <w:color w:val="FFFFFF"/>
      <w:sz w:val="16"/>
      <w:szCs w:val="16"/>
    </w:rPr>
  </w:style>
  <w:style w:type="paragraph" w:styleId="NormalWeb">
    <w:name w:val="Normal (Web)"/>
    <w:basedOn w:val="Normal"/>
    <w:uiPriority w:val="99"/>
    <w:unhideWhenUsed/>
    <w:rsid w:val="0057117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571178"/>
    <w:rPr>
      <w:i/>
      <w:iCs/>
    </w:rPr>
  </w:style>
  <w:style w:type="character" w:styleId="Hyperlink">
    <w:name w:val="Hyperlink"/>
    <w:basedOn w:val="DefaultParagraphFont"/>
    <w:uiPriority w:val="99"/>
    <w:unhideWhenUsed/>
    <w:rsid w:val="000C25AB"/>
    <w:rPr>
      <w:color w:val="0000FF" w:themeColor="hyperlink"/>
      <w:u w:val="single"/>
    </w:rPr>
  </w:style>
  <w:style w:type="paragraph" w:styleId="HTMLPreformatted">
    <w:name w:val="HTML Preformatted"/>
    <w:basedOn w:val="Normal"/>
    <w:link w:val="HTMLPreformattedChar"/>
    <w:uiPriority w:val="99"/>
    <w:unhideWhenUsed/>
    <w:rsid w:val="002E7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EastAsia"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E7A4D"/>
    <w:rPr>
      <w:rFonts w:ascii="Courier New" w:eastAsiaTheme="minorEastAsia" w:hAnsi="Courier New" w:cs="Courier New"/>
      <w:sz w:val="20"/>
      <w:szCs w:val="20"/>
      <w:lang w:eastAsia="id-ID"/>
    </w:rPr>
  </w:style>
  <w:style w:type="character" w:customStyle="1" w:styleId="y2iqfc">
    <w:name w:val="y2iqfc"/>
    <w:basedOn w:val="DefaultParagraphFont"/>
    <w:rsid w:val="002E7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955">
      <w:bodyDiv w:val="1"/>
      <w:marLeft w:val="0"/>
      <w:marRight w:val="0"/>
      <w:marTop w:val="0"/>
      <w:marBottom w:val="0"/>
      <w:divBdr>
        <w:top w:val="none" w:sz="0" w:space="0" w:color="auto"/>
        <w:left w:val="none" w:sz="0" w:space="0" w:color="auto"/>
        <w:bottom w:val="none" w:sz="0" w:space="0" w:color="auto"/>
        <w:right w:val="none" w:sz="0" w:space="0" w:color="auto"/>
      </w:divBdr>
    </w:div>
    <w:div w:id="81222871">
      <w:bodyDiv w:val="1"/>
      <w:marLeft w:val="0"/>
      <w:marRight w:val="0"/>
      <w:marTop w:val="0"/>
      <w:marBottom w:val="0"/>
      <w:divBdr>
        <w:top w:val="none" w:sz="0" w:space="0" w:color="auto"/>
        <w:left w:val="none" w:sz="0" w:space="0" w:color="auto"/>
        <w:bottom w:val="none" w:sz="0" w:space="0" w:color="auto"/>
        <w:right w:val="none" w:sz="0" w:space="0" w:color="auto"/>
      </w:divBdr>
    </w:div>
    <w:div w:id="89815948">
      <w:bodyDiv w:val="1"/>
      <w:marLeft w:val="0"/>
      <w:marRight w:val="0"/>
      <w:marTop w:val="0"/>
      <w:marBottom w:val="0"/>
      <w:divBdr>
        <w:top w:val="none" w:sz="0" w:space="0" w:color="auto"/>
        <w:left w:val="none" w:sz="0" w:space="0" w:color="auto"/>
        <w:bottom w:val="none" w:sz="0" w:space="0" w:color="auto"/>
        <w:right w:val="none" w:sz="0" w:space="0" w:color="auto"/>
      </w:divBdr>
    </w:div>
    <w:div w:id="267272138">
      <w:bodyDiv w:val="1"/>
      <w:marLeft w:val="0"/>
      <w:marRight w:val="0"/>
      <w:marTop w:val="0"/>
      <w:marBottom w:val="0"/>
      <w:divBdr>
        <w:top w:val="none" w:sz="0" w:space="0" w:color="auto"/>
        <w:left w:val="none" w:sz="0" w:space="0" w:color="auto"/>
        <w:bottom w:val="none" w:sz="0" w:space="0" w:color="auto"/>
        <w:right w:val="none" w:sz="0" w:space="0" w:color="auto"/>
      </w:divBdr>
    </w:div>
    <w:div w:id="283734355">
      <w:bodyDiv w:val="1"/>
      <w:marLeft w:val="0"/>
      <w:marRight w:val="0"/>
      <w:marTop w:val="0"/>
      <w:marBottom w:val="0"/>
      <w:divBdr>
        <w:top w:val="none" w:sz="0" w:space="0" w:color="auto"/>
        <w:left w:val="none" w:sz="0" w:space="0" w:color="auto"/>
        <w:bottom w:val="none" w:sz="0" w:space="0" w:color="auto"/>
        <w:right w:val="none" w:sz="0" w:space="0" w:color="auto"/>
      </w:divBdr>
    </w:div>
    <w:div w:id="457719305">
      <w:bodyDiv w:val="1"/>
      <w:marLeft w:val="0"/>
      <w:marRight w:val="0"/>
      <w:marTop w:val="0"/>
      <w:marBottom w:val="0"/>
      <w:divBdr>
        <w:top w:val="none" w:sz="0" w:space="0" w:color="auto"/>
        <w:left w:val="none" w:sz="0" w:space="0" w:color="auto"/>
        <w:bottom w:val="none" w:sz="0" w:space="0" w:color="auto"/>
        <w:right w:val="none" w:sz="0" w:space="0" w:color="auto"/>
      </w:divBdr>
    </w:div>
    <w:div w:id="660431149">
      <w:bodyDiv w:val="1"/>
      <w:marLeft w:val="0"/>
      <w:marRight w:val="0"/>
      <w:marTop w:val="0"/>
      <w:marBottom w:val="0"/>
      <w:divBdr>
        <w:top w:val="none" w:sz="0" w:space="0" w:color="auto"/>
        <w:left w:val="none" w:sz="0" w:space="0" w:color="auto"/>
        <w:bottom w:val="none" w:sz="0" w:space="0" w:color="auto"/>
        <w:right w:val="none" w:sz="0" w:space="0" w:color="auto"/>
      </w:divBdr>
    </w:div>
    <w:div w:id="756366446">
      <w:bodyDiv w:val="1"/>
      <w:marLeft w:val="0"/>
      <w:marRight w:val="0"/>
      <w:marTop w:val="0"/>
      <w:marBottom w:val="0"/>
      <w:divBdr>
        <w:top w:val="none" w:sz="0" w:space="0" w:color="auto"/>
        <w:left w:val="none" w:sz="0" w:space="0" w:color="auto"/>
        <w:bottom w:val="none" w:sz="0" w:space="0" w:color="auto"/>
        <w:right w:val="none" w:sz="0" w:space="0" w:color="auto"/>
      </w:divBdr>
    </w:div>
    <w:div w:id="761609649">
      <w:bodyDiv w:val="1"/>
      <w:marLeft w:val="0"/>
      <w:marRight w:val="0"/>
      <w:marTop w:val="0"/>
      <w:marBottom w:val="0"/>
      <w:divBdr>
        <w:top w:val="none" w:sz="0" w:space="0" w:color="auto"/>
        <w:left w:val="none" w:sz="0" w:space="0" w:color="auto"/>
        <w:bottom w:val="none" w:sz="0" w:space="0" w:color="auto"/>
        <w:right w:val="none" w:sz="0" w:space="0" w:color="auto"/>
      </w:divBdr>
    </w:div>
    <w:div w:id="826439234">
      <w:bodyDiv w:val="1"/>
      <w:marLeft w:val="0"/>
      <w:marRight w:val="0"/>
      <w:marTop w:val="0"/>
      <w:marBottom w:val="0"/>
      <w:divBdr>
        <w:top w:val="none" w:sz="0" w:space="0" w:color="auto"/>
        <w:left w:val="none" w:sz="0" w:space="0" w:color="auto"/>
        <w:bottom w:val="none" w:sz="0" w:space="0" w:color="auto"/>
        <w:right w:val="none" w:sz="0" w:space="0" w:color="auto"/>
      </w:divBdr>
    </w:div>
    <w:div w:id="1097209798">
      <w:bodyDiv w:val="1"/>
      <w:marLeft w:val="0"/>
      <w:marRight w:val="0"/>
      <w:marTop w:val="0"/>
      <w:marBottom w:val="0"/>
      <w:divBdr>
        <w:top w:val="none" w:sz="0" w:space="0" w:color="auto"/>
        <w:left w:val="none" w:sz="0" w:space="0" w:color="auto"/>
        <w:bottom w:val="none" w:sz="0" w:space="0" w:color="auto"/>
        <w:right w:val="none" w:sz="0" w:space="0" w:color="auto"/>
      </w:divBdr>
    </w:div>
    <w:div w:id="1118916945">
      <w:bodyDiv w:val="1"/>
      <w:marLeft w:val="0"/>
      <w:marRight w:val="0"/>
      <w:marTop w:val="0"/>
      <w:marBottom w:val="0"/>
      <w:divBdr>
        <w:top w:val="none" w:sz="0" w:space="0" w:color="auto"/>
        <w:left w:val="none" w:sz="0" w:space="0" w:color="auto"/>
        <w:bottom w:val="none" w:sz="0" w:space="0" w:color="auto"/>
        <w:right w:val="none" w:sz="0" w:space="0" w:color="auto"/>
      </w:divBdr>
    </w:div>
    <w:div w:id="1240409261">
      <w:bodyDiv w:val="1"/>
      <w:marLeft w:val="0"/>
      <w:marRight w:val="0"/>
      <w:marTop w:val="0"/>
      <w:marBottom w:val="0"/>
      <w:divBdr>
        <w:top w:val="none" w:sz="0" w:space="0" w:color="auto"/>
        <w:left w:val="none" w:sz="0" w:space="0" w:color="auto"/>
        <w:bottom w:val="none" w:sz="0" w:space="0" w:color="auto"/>
        <w:right w:val="none" w:sz="0" w:space="0" w:color="auto"/>
      </w:divBdr>
    </w:div>
    <w:div w:id="1607545158">
      <w:bodyDiv w:val="1"/>
      <w:marLeft w:val="0"/>
      <w:marRight w:val="0"/>
      <w:marTop w:val="0"/>
      <w:marBottom w:val="0"/>
      <w:divBdr>
        <w:top w:val="none" w:sz="0" w:space="0" w:color="auto"/>
        <w:left w:val="none" w:sz="0" w:space="0" w:color="auto"/>
        <w:bottom w:val="none" w:sz="0" w:space="0" w:color="auto"/>
        <w:right w:val="none" w:sz="0" w:space="0" w:color="auto"/>
      </w:divBdr>
    </w:div>
    <w:div w:id="1687831730">
      <w:bodyDiv w:val="1"/>
      <w:marLeft w:val="0"/>
      <w:marRight w:val="0"/>
      <w:marTop w:val="0"/>
      <w:marBottom w:val="0"/>
      <w:divBdr>
        <w:top w:val="none" w:sz="0" w:space="0" w:color="auto"/>
        <w:left w:val="none" w:sz="0" w:space="0" w:color="auto"/>
        <w:bottom w:val="none" w:sz="0" w:space="0" w:color="auto"/>
        <w:right w:val="none" w:sz="0" w:space="0" w:color="auto"/>
      </w:divBdr>
    </w:div>
    <w:div w:id="1690134919">
      <w:bodyDiv w:val="1"/>
      <w:marLeft w:val="0"/>
      <w:marRight w:val="0"/>
      <w:marTop w:val="0"/>
      <w:marBottom w:val="0"/>
      <w:divBdr>
        <w:top w:val="none" w:sz="0" w:space="0" w:color="auto"/>
        <w:left w:val="none" w:sz="0" w:space="0" w:color="auto"/>
        <w:bottom w:val="none" w:sz="0" w:space="0" w:color="auto"/>
        <w:right w:val="none" w:sz="0" w:space="0" w:color="auto"/>
      </w:divBdr>
    </w:div>
    <w:div w:id="1816024852">
      <w:bodyDiv w:val="1"/>
      <w:marLeft w:val="0"/>
      <w:marRight w:val="0"/>
      <w:marTop w:val="0"/>
      <w:marBottom w:val="0"/>
      <w:divBdr>
        <w:top w:val="none" w:sz="0" w:space="0" w:color="auto"/>
        <w:left w:val="none" w:sz="0" w:space="0" w:color="auto"/>
        <w:bottom w:val="none" w:sz="0" w:space="0" w:color="auto"/>
        <w:right w:val="none" w:sz="0" w:space="0" w:color="auto"/>
      </w:divBdr>
    </w:div>
    <w:div w:id="21072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isabethngu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yraakolearning@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ulitawea040@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15A5-208A-4CC9-9BB0-403E5A87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11</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09082022</cp:lastModifiedBy>
  <cp:revision>111</cp:revision>
  <dcterms:created xsi:type="dcterms:W3CDTF">2022-05-02T12:23:00Z</dcterms:created>
  <dcterms:modified xsi:type="dcterms:W3CDTF">2022-11-23T02:39:00Z</dcterms:modified>
</cp:coreProperties>
</file>